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7E1B" w14:textId="35A84C2B" w:rsidR="00E76582" w:rsidRDefault="00E76582" w:rsidP="00E76582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Independent Banker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March 2023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Columns</w:t>
      </w:r>
    </w:p>
    <w:p w14:paraId="7F4DB86D" w14:textId="77777777" w:rsidR="00E76582" w:rsidRDefault="00E76582" w:rsidP="00E76582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1D3C427" w14:textId="57BF5916" w:rsidR="00E76582" w:rsidRDefault="00E76582" w:rsidP="00E76582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[tag] From the Top</w:t>
      </w:r>
    </w:p>
    <w:p w14:paraId="62C97A61" w14:textId="77777777" w:rsidR="00E76582" w:rsidRDefault="00E76582" w:rsidP="00E76582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418DDC4" w14:textId="4EA85716" w:rsidR="00E76582" w:rsidRDefault="00E76582" w:rsidP="00E76582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[pull quote]</w:t>
      </w:r>
    </w:p>
    <w:p w14:paraId="2B21B824" w14:textId="77777777" w:rsidR="00E76582" w:rsidRDefault="00E76582" w:rsidP="00E76582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7646C9C" w14:textId="5E534571" w:rsidR="00E76582" w:rsidRDefault="00E76582" w:rsidP="00E76582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Cambria" w:eastAsia="Times New Roman" w:hAnsi="Cambria" w:cs="Times New Roman"/>
        </w:rPr>
        <w:t>I am</w:t>
      </w:r>
      <w:r w:rsidRPr="00DF6382">
        <w:rPr>
          <w:rFonts w:ascii="Cambria" w:eastAsia="Times New Roman" w:hAnsi="Cambria" w:cs="Times New Roman"/>
        </w:rPr>
        <w:t xml:space="preserve"> grateful to have had t</w:t>
      </w:r>
      <w:r>
        <w:rPr>
          <w:rFonts w:ascii="Cambria" w:eastAsia="Times New Roman" w:hAnsi="Cambria" w:cs="Times New Roman"/>
        </w:rPr>
        <w:t>he</w:t>
      </w:r>
      <w:r w:rsidRPr="00DF6382">
        <w:rPr>
          <w:rFonts w:ascii="Cambria" w:eastAsia="Times New Roman" w:hAnsi="Cambria" w:cs="Times New Roman"/>
        </w:rPr>
        <w:t xml:space="preserve"> opportunity</w:t>
      </w:r>
      <w:r>
        <w:rPr>
          <w:rFonts w:ascii="Cambria" w:eastAsia="Times New Roman" w:hAnsi="Cambria" w:cs="Times New Roman"/>
        </w:rPr>
        <w:t xml:space="preserve"> to serve as chairman. </w:t>
      </w:r>
      <w:r w:rsidRPr="00DF6382">
        <w:rPr>
          <w:rFonts w:ascii="Cambria" w:eastAsia="Times New Roman" w:hAnsi="Cambria" w:cs="Times New Roman"/>
        </w:rPr>
        <w:t xml:space="preserve">I will continue to advocate for </w:t>
      </w:r>
      <w:r>
        <w:rPr>
          <w:rFonts w:ascii="Cambria" w:eastAsia="Times New Roman" w:hAnsi="Cambria" w:cs="Times New Roman"/>
        </w:rPr>
        <w:t>community banking,</w:t>
      </w:r>
      <w:r w:rsidRPr="00DF6382">
        <w:rPr>
          <w:rFonts w:ascii="Cambria" w:eastAsia="Times New Roman" w:hAnsi="Cambria" w:cs="Times New Roman"/>
        </w:rPr>
        <w:t xml:space="preserve"> and </w:t>
      </w:r>
      <w:r>
        <w:rPr>
          <w:rFonts w:ascii="Cambria" w:eastAsia="Times New Roman" w:hAnsi="Cambria" w:cs="Times New Roman"/>
        </w:rPr>
        <w:t xml:space="preserve">for the rest of my career, stand </w:t>
      </w:r>
      <w:r w:rsidRPr="00DF6382">
        <w:rPr>
          <w:rFonts w:ascii="Cambria" w:eastAsia="Times New Roman" w:hAnsi="Cambria" w:cs="Times New Roman"/>
        </w:rPr>
        <w:t xml:space="preserve">side by side with </w:t>
      </w:r>
      <w:r>
        <w:rPr>
          <w:rFonts w:ascii="Cambria" w:eastAsia="Times New Roman" w:hAnsi="Cambria" w:cs="Times New Roman"/>
        </w:rPr>
        <w:t>you</w:t>
      </w:r>
      <w:r w:rsidRPr="00DF6382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>to fight our future battles.”</w:t>
      </w:r>
    </w:p>
    <w:p w14:paraId="216DE228" w14:textId="77777777" w:rsidR="00E76582" w:rsidRDefault="00E76582" w:rsidP="00E76582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921E54B" w14:textId="7B0810D4" w:rsidR="00E76582" w:rsidRPr="00574F95" w:rsidRDefault="00E76582" w:rsidP="00574F95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[body]</w:t>
      </w:r>
    </w:p>
    <w:p w14:paraId="4AAF24A5" w14:textId="289E8361" w:rsidR="00BC1ED6" w:rsidRPr="00822C7C" w:rsidRDefault="003B77BD" w:rsidP="00A709C7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Serving</w:t>
      </w:r>
      <w:r w:rsidR="005911B0" w:rsidRPr="00822C7C">
        <w:rPr>
          <w:rFonts w:ascii="Cambria" w:eastAsia="Times New Roman" w:hAnsi="Cambria" w:cs="Times New Roman"/>
        </w:rPr>
        <w:t xml:space="preserve"> as </w:t>
      </w:r>
      <w:r w:rsidR="00C23268">
        <w:rPr>
          <w:rFonts w:ascii="Cambria" w:eastAsia="Times New Roman" w:hAnsi="Cambria" w:cs="Times New Roman"/>
        </w:rPr>
        <w:t xml:space="preserve">ICBA </w:t>
      </w:r>
      <w:r w:rsidR="00CD7361">
        <w:rPr>
          <w:rFonts w:ascii="Cambria" w:eastAsia="Times New Roman" w:hAnsi="Cambria" w:cs="Times New Roman"/>
        </w:rPr>
        <w:t>c</w:t>
      </w:r>
      <w:r w:rsidR="005911B0" w:rsidRPr="00822C7C">
        <w:rPr>
          <w:rFonts w:ascii="Cambria" w:eastAsia="Times New Roman" w:hAnsi="Cambria" w:cs="Times New Roman"/>
        </w:rPr>
        <w:t xml:space="preserve">hairman </w:t>
      </w:r>
      <w:r w:rsidR="00B8238E">
        <w:rPr>
          <w:rFonts w:ascii="Cambria" w:eastAsia="Times New Roman" w:hAnsi="Cambria" w:cs="Times New Roman"/>
        </w:rPr>
        <w:t>has been</w:t>
      </w:r>
      <w:r w:rsidR="005911B0" w:rsidRPr="00822C7C">
        <w:rPr>
          <w:rFonts w:ascii="Cambria" w:eastAsia="Times New Roman" w:hAnsi="Cambria" w:cs="Times New Roman"/>
        </w:rPr>
        <w:t xml:space="preserve"> one of the highest honors of my life. </w:t>
      </w:r>
      <w:r w:rsidR="00822C7C">
        <w:rPr>
          <w:rFonts w:ascii="Cambria" w:eastAsia="Times New Roman" w:hAnsi="Cambria" w:cs="Times New Roman"/>
        </w:rPr>
        <w:t xml:space="preserve">It’s </w:t>
      </w:r>
      <w:r w:rsidR="00AB4951" w:rsidRPr="00822C7C">
        <w:rPr>
          <w:rFonts w:ascii="Cambria" w:eastAsia="Times New Roman" w:hAnsi="Cambria" w:cs="Times New Roman"/>
        </w:rPr>
        <w:t>hard to put into words how special th</w:t>
      </w:r>
      <w:r w:rsidR="00E76582">
        <w:rPr>
          <w:rFonts w:ascii="Cambria" w:eastAsia="Times New Roman" w:hAnsi="Cambria" w:cs="Times New Roman"/>
        </w:rPr>
        <w:t>is</w:t>
      </w:r>
      <w:r w:rsidR="00AB4951" w:rsidRPr="00822C7C">
        <w:rPr>
          <w:rFonts w:ascii="Cambria" w:eastAsia="Times New Roman" w:hAnsi="Cambria" w:cs="Times New Roman"/>
        </w:rPr>
        <w:t xml:space="preserve"> </w:t>
      </w:r>
      <w:r w:rsidR="00822C7C">
        <w:rPr>
          <w:rFonts w:ascii="Cambria" w:eastAsia="Times New Roman" w:hAnsi="Cambria" w:cs="Times New Roman"/>
        </w:rPr>
        <w:t xml:space="preserve">experience </w:t>
      </w:r>
      <w:r w:rsidR="000831E7">
        <w:rPr>
          <w:rFonts w:ascii="Cambria" w:eastAsia="Times New Roman" w:hAnsi="Cambria" w:cs="Times New Roman"/>
        </w:rPr>
        <w:t>is.</w:t>
      </w:r>
      <w:r w:rsidR="001106E3" w:rsidRPr="00822C7C">
        <w:rPr>
          <w:rFonts w:ascii="Cambria" w:eastAsia="Times New Roman" w:hAnsi="Cambria" w:cs="Times New Roman"/>
        </w:rPr>
        <w:t xml:space="preserve"> The work you’re doing every day </w:t>
      </w:r>
      <w:r w:rsidR="00BC1ED6" w:rsidRPr="00822C7C">
        <w:rPr>
          <w:rFonts w:ascii="Cambria" w:eastAsia="Times New Roman" w:hAnsi="Cambria" w:cs="Times New Roman"/>
        </w:rPr>
        <w:t>puts real faces and names to the communities we’re fighting for, and it has been a</w:t>
      </w:r>
      <w:r w:rsidR="00D836B2">
        <w:rPr>
          <w:rFonts w:ascii="Cambria" w:eastAsia="Times New Roman" w:hAnsi="Cambria" w:cs="Times New Roman"/>
        </w:rPr>
        <w:t xml:space="preserve"> privilege</w:t>
      </w:r>
      <w:r w:rsidR="00BC1ED6" w:rsidRPr="00822C7C">
        <w:rPr>
          <w:rFonts w:ascii="Cambria" w:eastAsia="Times New Roman" w:hAnsi="Cambria" w:cs="Times New Roman"/>
        </w:rPr>
        <w:t xml:space="preserve"> to be your </w:t>
      </w:r>
      <w:r w:rsidR="00DA173A">
        <w:rPr>
          <w:rFonts w:ascii="Cambria" w:eastAsia="Times New Roman" w:hAnsi="Cambria" w:cs="Times New Roman"/>
        </w:rPr>
        <w:t>representati</w:t>
      </w:r>
      <w:r w:rsidR="00C23268">
        <w:rPr>
          <w:rFonts w:ascii="Cambria" w:eastAsia="Times New Roman" w:hAnsi="Cambria" w:cs="Times New Roman"/>
        </w:rPr>
        <w:t>ve</w:t>
      </w:r>
      <w:r w:rsidR="00BC1ED6" w:rsidRPr="00822C7C">
        <w:rPr>
          <w:rFonts w:ascii="Cambria" w:eastAsia="Times New Roman" w:hAnsi="Cambria" w:cs="Times New Roman"/>
        </w:rPr>
        <w:t xml:space="preserve"> at the national level. </w:t>
      </w:r>
    </w:p>
    <w:p w14:paraId="1B9EDE28" w14:textId="6422DBBB" w:rsidR="00A709C7" w:rsidRDefault="00C620FF" w:rsidP="00A709C7">
      <w:pPr>
        <w:spacing w:after="0" w:line="240" w:lineRule="auto"/>
        <w:rPr>
          <w:rFonts w:ascii="Cambria" w:eastAsia="Times New Roman" w:hAnsi="Cambria" w:cs="Times New Roman"/>
          <w:color w:val="FF0000"/>
        </w:rPr>
      </w:pPr>
      <w:r w:rsidRPr="00EA0232">
        <w:rPr>
          <w:rFonts w:ascii="Cambria" w:eastAsia="Times New Roman" w:hAnsi="Cambria" w:cs="Times New Roman"/>
        </w:rPr>
        <w:t xml:space="preserve">Yet, it takes the voices of many to make a true impact. </w:t>
      </w:r>
      <w:r w:rsidR="0078471C" w:rsidRPr="00EA0232">
        <w:rPr>
          <w:rFonts w:ascii="Cambria" w:eastAsia="Times New Roman" w:hAnsi="Cambria" w:cs="Times New Roman"/>
        </w:rPr>
        <w:t xml:space="preserve">That’s why I’ve </w:t>
      </w:r>
      <w:r w:rsidR="007571F2" w:rsidRPr="00EA0232">
        <w:rPr>
          <w:rFonts w:ascii="Cambria" w:eastAsia="Times New Roman" w:hAnsi="Cambria" w:cs="Times New Roman"/>
        </w:rPr>
        <w:t>a</w:t>
      </w:r>
      <w:r w:rsidR="005911B0" w:rsidRPr="00EA0232">
        <w:rPr>
          <w:rFonts w:ascii="Cambria" w:eastAsia="Times New Roman" w:hAnsi="Cambria" w:cs="Times New Roman"/>
        </w:rPr>
        <w:t xml:space="preserve">sked community bankers to sacrifice a few </w:t>
      </w:r>
      <w:r w:rsidR="00F54BED" w:rsidRPr="00EA0232">
        <w:rPr>
          <w:rFonts w:ascii="Cambria" w:eastAsia="Times New Roman" w:hAnsi="Cambria" w:cs="Times New Roman"/>
        </w:rPr>
        <w:t>minutes</w:t>
      </w:r>
      <w:r w:rsidR="005911B0" w:rsidRPr="00EA0232">
        <w:rPr>
          <w:rFonts w:ascii="Cambria" w:eastAsia="Times New Roman" w:hAnsi="Cambria" w:cs="Times New Roman"/>
        </w:rPr>
        <w:t xml:space="preserve"> </w:t>
      </w:r>
      <w:r w:rsidR="002B602C" w:rsidRPr="00EA0232">
        <w:rPr>
          <w:rFonts w:ascii="Cambria" w:eastAsia="Times New Roman" w:hAnsi="Cambria" w:cs="Times New Roman"/>
        </w:rPr>
        <w:t>every day</w:t>
      </w:r>
      <w:r w:rsidR="005911B0" w:rsidRPr="00EA0232">
        <w:rPr>
          <w:rFonts w:ascii="Cambria" w:eastAsia="Times New Roman" w:hAnsi="Cambria" w:cs="Times New Roman"/>
        </w:rPr>
        <w:t xml:space="preserve"> to advocate for our industry</w:t>
      </w:r>
      <w:r w:rsidR="004A321F">
        <w:rPr>
          <w:rFonts w:ascii="Cambria" w:eastAsia="Times New Roman" w:hAnsi="Cambria" w:cs="Times New Roman"/>
        </w:rPr>
        <w:t>. We are what</w:t>
      </w:r>
      <w:r w:rsidR="004A321F" w:rsidRPr="00EA0232">
        <w:rPr>
          <w:rFonts w:ascii="Cambria" w:eastAsia="Times New Roman" w:hAnsi="Cambria" w:cs="Times New Roman"/>
        </w:rPr>
        <w:t xml:space="preserve"> stand</w:t>
      </w:r>
      <w:r w:rsidR="00AF1036">
        <w:rPr>
          <w:rFonts w:ascii="Cambria" w:eastAsia="Times New Roman" w:hAnsi="Cambria" w:cs="Times New Roman"/>
        </w:rPr>
        <w:t xml:space="preserve">s </w:t>
      </w:r>
      <w:r w:rsidR="004A321F" w:rsidRPr="00EA0232">
        <w:rPr>
          <w:rFonts w:ascii="Cambria" w:eastAsia="Times New Roman" w:hAnsi="Cambria" w:cs="Times New Roman"/>
        </w:rPr>
        <w:t>between our customers and an overreaching federal government and regulatory system.</w:t>
      </w:r>
      <w:r w:rsidR="00EA0232" w:rsidRPr="00EA0232">
        <w:rPr>
          <w:rFonts w:ascii="Cambria" w:eastAsia="Times New Roman" w:hAnsi="Cambria" w:cs="Times New Roman"/>
        </w:rPr>
        <w:t xml:space="preserve"> We hold the line for Main Street America, </w:t>
      </w:r>
      <w:r w:rsidR="00D836B2">
        <w:rPr>
          <w:rFonts w:ascii="Cambria" w:eastAsia="Times New Roman" w:hAnsi="Cambria" w:cs="Times New Roman"/>
        </w:rPr>
        <w:t>which</w:t>
      </w:r>
      <w:r w:rsidR="00AF1036">
        <w:rPr>
          <w:rFonts w:ascii="Cambria" w:eastAsia="Times New Roman" w:hAnsi="Cambria" w:cs="Times New Roman"/>
        </w:rPr>
        <w:t xml:space="preserve"> need</w:t>
      </w:r>
      <w:r w:rsidR="00D836B2">
        <w:rPr>
          <w:rFonts w:ascii="Cambria" w:eastAsia="Times New Roman" w:hAnsi="Cambria" w:cs="Times New Roman"/>
        </w:rPr>
        <w:t>s</w:t>
      </w:r>
      <w:r w:rsidR="00AF1036">
        <w:rPr>
          <w:rFonts w:ascii="Cambria" w:eastAsia="Times New Roman" w:hAnsi="Cambria" w:cs="Times New Roman"/>
        </w:rPr>
        <w:t xml:space="preserve"> us.</w:t>
      </w:r>
      <w:r w:rsidR="00EA0232" w:rsidRPr="00EA0232">
        <w:rPr>
          <w:rFonts w:ascii="Cambria" w:eastAsia="Times New Roman" w:hAnsi="Cambria" w:cs="Times New Roman"/>
        </w:rPr>
        <w:t xml:space="preserve"> </w:t>
      </w:r>
    </w:p>
    <w:p w14:paraId="7CECD8DA" w14:textId="28547751" w:rsidR="000810E6" w:rsidRDefault="00814421" w:rsidP="00437AE2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I</w:t>
      </w:r>
      <w:r w:rsidR="00391080">
        <w:rPr>
          <w:rFonts w:ascii="Cambria" w:eastAsia="Times New Roman" w:hAnsi="Cambria" w:cs="Times New Roman"/>
        </w:rPr>
        <w:t xml:space="preserve">n today’s environment, </w:t>
      </w:r>
      <w:r w:rsidR="00114AB1">
        <w:rPr>
          <w:rFonts w:ascii="Cambria" w:eastAsia="Times New Roman" w:hAnsi="Cambria" w:cs="Times New Roman"/>
        </w:rPr>
        <w:t xml:space="preserve">that </w:t>
      </w:r>
      <w:r w:rsidR="00391080">
        <w:rPr>
          <w:rFonts w:ascii="Cambria" w:eastAsia="Times New Roman" w:hAnsi="Cambria" w:cs="Times New Roman"/>
        </w:rPr>
        <w:t xml:space="preserve">vigilance is critical to staying ahead of emerging threats. </w:t>
      </w:r>
      <w:r w:rsidR="005911B0" w:rsidRPr="00437AE2">
        <w:rPr>
          <w:rFonts w:ascii="Cambria" w:eastAsia="Times New Roman" w:hAnsi="Cambria" w:cs="Times New Roman"/>
        </w:rPr>
        <w:t xml:space="preserve">Each day brings </w:t>
      </w:r>
      <w:r w:rsidR="00AC0DEB">
        <w:rPr>
          <w:rFonts w:ascii="Cambria" w:eastAsia="Times New Roman" w:hAnsi="Cambria" w:cs="Times New Roman"/>
        </w:rPr>
        <w:t>forward new concerns</w:t>
      </w:r>
      <w:r w:rsidR="00182627">
        <w:rPr>
          <w:rFonts w:ascii="Cambria" w:eastAsia="Times New Roman" w:hAnsi="Cambria" w:cs="Times New Roman"/>
        </w:rPr>
        <w:t>,</w:t>
      </w:r>
      <w:r w:rsidR="005911B0" w:rsidRPr="00437AE2">
        <w:rPr>
          <w:rFonts w:ascii="Cambria" w:eastAsia="Times New Roman" w:hAnsi="Cambria" w:cs="Times New Roman"/>
        </w:rPr>
        <w:t xml:space="preserve"> and </w:t>
      </w:r>
      <w:r w:rsidR="00182627">
        <w:rPr>
          <w:rFonts w:ascii="Cambria" w:eastAsia="Times New Roman" w:hAnsi="Cambria" w:cs="Times New Roman"/>
        </w:rPr>
        <w:t>we</w:t>
      </w:r>
      <w:r w:rsidR="005911B0" w:rsidRPr="00437AE2">
        <w:rPr>
          <w:rFonts w:ascii="Cambria" w:eastAsia="Times New Roman" w:hAnsi="Cambria" w:cs="Times New Roman"/>
        </w:rPr>
        <w:t xml:space="preserve"> have to stay focused on who we are and who we represent. </w:t>
      </w:r>
      <w:r w:rsidR="0026009C">
        <w:rPr>
          <w:rFonts w:ascii="Cambria" w:eastAsia="Times New Roman" w:hAnsi="Cambria" w:cs="Times New Roman"/>
        </w:rPr>
        <w:t xml:space="preserve">So, </w:t>
      </w:r>
      <w:r w:rsidR="0026009C" w:rsidRPr="00EA0232">
        <w:rPr>
          <w:rFonts w:ascii="Cambria" w:eastAsia="Times New Roman" w:hAnsi="Cambria" w:cs="Times New Roman"/>
        </w:rPr>
        <w:t>keep pressing forward in defending this great industry we get the opportunity to serve.</w:t>
      </w:r>
      <w:r w:rsidR="00FA4AC4" w:rsidRPr="00FA4AC4">
        <w:rPr>
          <w:rFonts w:ascii="Cambria" w:eastAsia="Times New Roman" w:hAnsi="Cambria" w:cs="Times New Roman"/>
        </w:rPr>
        <w:t xml:space="preserve"> </w:t>
      </w:r>
    </w:p>
    <w:p w14:paraId="2A7051B8" w14:textId="0572CB92" w:rsidR="005911B0" w:rsidRPr="00DF6382" w:rsidRDefault="002114A6" w:rsidP="004E20EA">
      <w:pPr>
        <w:spacing w:after="0" w:line="240" w:lineRule="auto"/>
        <w:rPr>
          <w:rFonts w:ascii="Cambria" w:eastAsia="Times New Roman" w:hAnsi="Cambria" w:cs="Times New Roman"/>
        </w:rPr>
      </w:pPr>
      <w:r w:rsidRPr="002114A6">
        <w:rPr>
          <w:rFonts w:ascii="Cambria" w:eastAsia="Times New Roman" w:hAnsi="Cambria" w:cs="Times New Roman"/>
        </w:rPr>
        <w:t xml:space="preserve">For example, </w:t>
      </w:r>
      <w:r>
        <w:rPr>
          <w:rFonts w:ascii="Cambria" w:eastAsia="Times New Roman" w:hAnsi="Cambria" w:cs="Times New Roman"/>
        </w:rPr>
        <w:t>e</w:t>
      </w:r>
      <w:r w:rsidRPr="002114A6">
        <w:rPr>
          <w:rFonts w:ascii="Cambria" w:eastAsia="Times New Roman" w:hAnsi="Cambria" w:cs="Times New Roman"/>
        </w:rPr>
        <w:t>very community banker has a primary focus on how they can better serve their customers</w:t>
      </w:r>
      <w:r w:rsidR="00E76582">
        <w:rPr>
          <w:rFonts w:ascii="Cambria" w:eastAsia="Times New Roman" w:hAnsi="Cambria" w:cs="Times New Roman"/>
        </w:rPr>
        <w:t>.</w:t>
      </w:r>
      <w:r w:rsidRPr="002114A6">
        <w:rPr>
          <w:rFonts w:ascii="Cambria" w:eastAsia="Times New Roman" w:hAnsi="Cambria" w:cs="Times New Roman"/>
        </w:rPr>
        <w:t xml:space="preserve"> </w:t>
      </w:r>
      <w:r w:rsidR="00E76582">
        <w:rPr>
          <w:rFonts w:ascii="Cambria" w:eastAsia="Times New Roman" w:hAnsi="Cambria" w:cs="Times New Roman"/>
        </w:rPr>
        <w:t>I</w:t>
      </w:r>
      <w:r w:rsidRPr="002114A6">
        <w:rPr>
          <w:rFonts w:ascii="Cambria" w:eastAsia="Times New Roman" w:hAnsi="Cambria" w:cs="Times New Roman"/>
        </w:rPr>
        <w:t>t isn’t about making more money, but how we respond to community needs. We should also remind policymakers that community bankers are small business owners</w:t>
      </w:r>
      <w:r w:rsidR="003C4865">
        <w:rPr>
          <w:rFonts w:ascii="Cambria" w:eastAsia="Times New Roman" w:hAnsi="Cambria" w:cs="Times New Roman"/>
        </w:rPr>
        <w:t>,</w:t>
      </w:r>
      <w:r w:rsidRPr="002114A6">
        <w:rPr>
          <w:rFonts w:ascii="Cambria" w:eastAsia="Times New Roman" w:hAnsi="Cambria" w:cs="Times New Roman"/>
        </w:rPr>
        <w:t xml:space="preserve"> too</w:t>
      </w:r>
      <w:r w:rsidR="00E76582">
        <w:rPr>
          <w:rFonts w:ascii="Cambria" w:eastAsia="Times New Roman" w:hAnsi="Cambria" w:cs="Times New Roman"/>
        </w:rPr>
        <w:t>. A</w:t>
      </w:r>
      <w:r w:rsidRPr="002114A6">
        <w:rPr>
          <w:rFonts w:ascii="Cambria" w:eastAsia="Times New Roman" w:hAnsi="Cambria" w:cs="Times New Roman"/>
        </w:rPr>
        <w:t>nd even though we have fiduciary and regulatory responsibilities to remain profitable and provide a return to our shareholders</w:t>
      </w:r>
      <w:r>
        <w:rPr>
          <w:rFonts w:ascii="Cambria" w:eastAsia="Times New Roman" w:hAnsi="Cambria" w:cs="Times New Roman"/>
        </w:rPr>
        <w:t>,</w:t>
      </w:r>
      <w:r w:rsidRPr="002114A6">
        <w:rPr>
          <w:rFonts w:ascii="Cambria" w:eastAsia="Times New Roman" w:hAnsi="Cambria" w:cs="Times New Roman"/>
        </w:rPr>
        <w:t xml:space="preserve"> our focus always comes back to how we can serve our customers better</w:t>
      </w:r>
      <w:r w:rsidR="00C30183">
        <w:rPr>
          <w:rFonts w:ascii="Cambria" w:eastAsia="Times New Roman" w:hAnsi="Cambria" w:cs="Times New Roman"/>
        </w:rPr>
        <w:t>. In</w:t>
      </w:r>
      <w:r w:rsidRPr="002114A6">
        <w:rPr>
          <w:rFonts w:ascii="Cambria" w:eastAsia="Times New Roman" w:hAnsi="Cambria" w:cs="Times New Roman"/>
        </w:rPr>
        <w:t xml:space="preserve"> maintaining </w:t>
      </w:r>
      <w:r w:rsidR="00C30183">
        <w:rPr>
          <w:rFonts w:ascii="Cambria" w:eastAsia="Times New Roman" w:hAnsi="Cambria" w:cs="Times New Roman"/>
        </w:rPr>
        <w:t>th</w:t>
      </w:r>
      <w:r w:rsidR="00C82598">
        <w:rPr>
          <w:rFonts w:ascii="Cambria" w:eastAsia="Times New Roman" w:hAnsi="Cambria" w:cs="Times New Roman"/>
        </w:rPr>
        <w:t>at</w:t>
      </w:r>
      <w:r w:rsidRPr="002114A6">
        <w:rPr>
          <w:rFonts w:ascii="Cambria" w:eastAsia="Times New Roman" w:hAnsi="Cambria" w:cs="Times New Roman"/>
        </w:rPr>
        <w:t xml:space="preserve"> focus on our </w:t>
      </w:r>
      <w:r w:rsidR="00C30183">
        <w:rPr>
          <w:rFonts w:ascii="Cambria" w:eastAsia="Times New Roman" w:hAnsi="Cambria" w:cs="Times New Roman"/>
        </w:rPr>
        <w:t>relationship-centric mission</w:t>
      </w:r>
      <w:r w:rsidRPr="002114A6">
        <w:rPr>
          <w:rFonts w:ascii="Cambria" w:eastAsia="Times New Roman" w:hAnsi="Cambria" w:cs="Times New Roman"/>
        </w:rPr>
        <w:t>, we will continue to thrive.</w:t>
      </w:r>
      <w:r w:rsidR="000D73DC" w:rsidRPr="00DF6382">
        <w:rPr>
          <w:rFonts w:ascii="Cambria" w:eastAsia="Times New Roman" w:hAnsi="Cambria" w:cs="Times New Roman"/>
        </w:rPr>
        <w:br/>
      </w:r>
      <w:r w:rsidR="00F11B2B">
        <w:rPr>
          <w:rFonts w:ascii="Cambria" w:eastAsia="Times New Roman" w:hAnsi="Cambria" w:cs="Times New Roman"/>
        </w:rPr>
        <w:t>That</w:t>
      </w:r>
      <w:r w:rsidR="00EF7A6D">
        <w:rPr>
          <w:rFonts w:ascii="Cambria" w:eastAsia="Times New Roman" w:hAnsi="Cambria" w:cs="Times New Roman"/>
        </w:rPr>
        <w:t xml:space="preserve">’s why it’s </w:t>
      </w:r>
      <w:r w:rsidR="00B61186">
        <w:rPr>
          <w:rFonts w:ascii="Cambria" w:eastAsia="Times New Roman" w:hAnsi="Cambria" w:cs="Times New Roman"/>
        </w:rPr>
        <w:t>vital for</w:t>
      </w:r>
      <w:r w:rsidR="002D7F5E" w:rsidRPr="00DF6382">
        <w:rPr>
          <w:rFonts w:ascii="Cambria" w:eastAsia="Times New Roman" w:hAnsi="Cambria" w:cs="Times New Roman"/>
        </w:rPr>
        <w:t xml:space="preserve"> community banks </w:t>
      </w:r>
      <w:r w:rsidR="00E028D8">
        <w:rPr>
          <w:rFonts w:ascii="Cambria" w:eastAsia="Times New Roman" w:hAnsi="Cambria" w:cs="Times New Roman"/>
        </w:rPr>
        <w:t xml:space="preserve">to </w:t>
      </w:r>
      <w:r w:rsidR="002D7F5E" w:rsidRPr="00DF6382">
        <w:rPr>
          <w:rFonts w:ascii="Cambria" w:eastAsia="Times New Roman" w:hAnsi="Cambria" w:cs="Times New Roman"/>
        </w:rPr>
        <w:t xml:space="preserve">remain independent, and a big theme </w:t>
      </w:r>
      <w:r w:rsidR="00C60765">
        <w:rPr>
          <w:rFonts w:ascii="Cambria" w:eastAsia="Times New Roman" w:hAnsi="Cambria" w:cs="Times New Roman"/>
        </w:rPr>
        <w:t>for me</w:t>
      </w:r>
      <w:r w:rsidR="00D71DE8">
        <w:rPr>
          <w:rFonts w:ascii="Cambria" w:eastAsia="Times New Roman" w:hAnsi="Cambria" w:cs="Times New Roman"/>
        </w:rPr>
        <w:t xml:space="preserve"> </w:t>
      </w:r>
      <w:r w:rsidR="00F11B2B">
        <w:rPr>
          <w:rFonts w:ascii="Cambria" w:eastAsia="Times New Roman" w:hAnsi="Cambria" w:cs="Times New Roman"/>
        </w:rPr>
        <w:t>has been</w:t>
      </w:r>
      <w:r w:rsidR="002D7F5E" w:rsidRPr="00DF6382">
        <w:rPr>
          <w:rFonts w:ascii="Cambria" w:eastAsia="Times New Roman" w:hAnsi="Cambria" w:cs="Times New Roman"/>
        </w:rPr>
        <w:t xml:space="preserve"> encouraging </w:t>
      </w:r>
      <w:r w:rsidR="002509AB">
        <w:rPr>
          <w:rFonts w:ascii="Cambria" w:eastAsia="Times New Roman" w:hAnsi="Cambria" w:cs="Times New Roman"/>
        </w:rPr>
        <w:t>bank executives</w:t>
      </w:r>
      <w:r w:rsidR="002D7F5E" w:rsidRPr="00DF6382">
        <w:rPr>
          <w:rFonts w:ascii="Cambria" w:eastAsia="Times New Roman" w:hAnsi="Cambria" w:cs="Times New Roman"/>
        </w:rPr>
        <w:t xml:space="preserve"> to </w:t>
      </w:r>
      <w:r w:rsidR="00D71DE8">
        <w:rPr>
          <w:rFonts w:ascii="Cambria" w:eastAsia="Times New Roman" w:hAnsi="Cambria" w:cs="Times New Roman"/>
        </w:rPr>
        <w:t>identify their</w:t>
      </w:r>
      <w:r w:rsidR="002D7F5E" w:rsidRPr="00DF6382">
        <w:rPr>
          <w:rFonts w:ascii="Cambria" w:eastAsia="Times New Roman" w:hAnsi="Cambria" w:cs="Times New Roman"/>
        </w:rPr>
        <w:t xml:space="preserve"> next generation of leaders.</w:t>
      </w:r>
      <w:r w:rsidR="00E845CE">
        <w:rPr>
          <w:rFonts w:ascii="Cambria" w:eastAsia="Times New Roman" w:hAnsi="Cambria" w:cs="Times New Roman"/>
        </w:rPr>
        <w:t xml:space="preserve"> </w:t>
      </w:r>
      <w:r w:rsidR="00466133">
        <w:rPr>
          <w:rFonts w:ascii="Cambria" w:eastAsia="Times New Roman" w:hAnsi="Cambria" w:cs="Times New Roman"/>
        </w:rPr>
        <w:t>There are those within your institution who share your vision and passion</w:t>
      </w:r>
      <w:r w:rsidR="001575A0">
        <w:rPr>
          <w:rFonts w:ascii="Cambria" w:eastAsia="Times New Roman" w:hAnsi="Cambria" w:cs="Times New Roman"/>
        </w:rPr>
        <w:t>. S</w:t>
      </w:r>
      <w:r w:rsidR="00466133">
        <w:rPr>
          <w:rFonts w:ascii="Cambria" w:eastAsia="Times New Roman" w:hAnsi="Cambria" w:cs="Times New Roman"/>
        </w:rPr>
        <w:t xml:space="preserve">upport their development and groom them to take the reins. </w:t>
      </w:r>
      <w:r w:rsidR="00571B7C">
        <w:rPr>
          <w:rFonts w:ascii="Cambria" w:eastAsia="Times New Roman" w:hAnsi="Cambria" w:cs="Times New Roman"/>
        </w:rPr>
        <w:t>W</w:t>
      </w:r>
      <w:r w:rsidR="000E2410">
        <w:rPr>
          <w:rFonts w:ascii="Cambria" w:eastAsia="Times New Roman" w:hAnsi="Cambria" w:cs="Times New Roman"/>
        </w:rPr>
        <w:t xml:space="preserve">ithout your bank, </w:t>
      </w:r>
      <w:r w:rsidR="00571B7C">
        <w:rPr>
          <w:rFonts w:ascii="Cambria" w:eastAsia="Times New Roman" w:hAnsi="Cambria" w:cs="Times New Roman"/>
        </w:rPr>
        <w:t>your communities are</w:t>
      </w:r>
      <w:r w:rsidR="000E2410">
        <w:rPr>
          <w:rFonts w:ascii="Cambria" w:eastAsia="Times New Roman" w:hAnsi="Cambria" w:cs="Times New Roman"/>
        </w:rPr>
        <w:t xml:space="preserve"> at risk. So,</w:t>
      </w:r>
      <w:r w:rsidR="00E76582">
        <w:rPr>
          <w:rFonts w:ascii="Cambria" w:eastAsia="Times New Roman" w:hAnsi="Cambria" w:cs="Times New Roman"/>
        </w:rPr>
        <w:t xml:space="preserve"> make a</w:t>
      </w:r>
      <w:r w:rsidR="000E2410">
        <w:rPr>
          <w:rFonts w:ascii="Cambria" w:eastAsia="Times New Roman" w:hAnsi="Cambria" w:cs="Times New Roman"/>
        </w:rPr>
        <w:t xml:space="preserve"> </w:t>
      </w:r>
      <w:r w:rsidR="00571B7C">
        <w:rPr>
          <w:rFonts w:ascii="Cambria" w:eastAsia="Times New Roman" w:hAnsi="Cambria" w:cs="Times New Roman"/>
        </w:rPr>
        <w:t>succession plan</w:t>
      </w:r>
      <w:r w:rsidR="000E2410">
        <w:rPr>
          <w:rFonts w:ascii="Cambria" w:eastAsia="Times New Roman" w:hAnsi="Cambria" w:cs="Times New Roman"/>
        </w:rPr>
        <w:t xml:space="preserve"> to ensure </w:t>
      </w:r>
      <w:r w:rsidR="004E20EA">
        <w:rPr>
          <w:rFonts w:ascii="Cambria" w:eastAsia="Times New Roman" w:hAnsi="Cambria" w:cs="Times New Roman"/>
        </w:rPr>
        <w:t>your</w:t>
      </w:r>
      <w:r w:rsidR="000E2410">
        <w:rPr>
          <w:rFonts w:ascii="Cambria" w:eastAsia="Times New Roman" w:hAnsi="Cambria" w:cs="Times New Roman"/>
        </w:rPr>
        <w:t xml:space="preserve"> bank </w:t>
      </w:r>
      <w:r w:rsidR="00AC032F">
        <w:rPr>
          <w:rFonts w:ascii="Cambria" w:eastAsia="Times New Roman" w:hAnsi="Cambria" w:cs="Times New Roman"/>
        </w:rPr>
        <w:t>remains the lifeblood of the community</w:t>
      </w:r>
      <w:r w:rsidR="000E2410">
        <w:rPr>
          <w:rFonts w:ascii="Cambria" w:eastAsia="Times New Roman" w:hAnsi="Cambria" w:cs="Times New Roman"/>
        </w:rPr>
        <w:t xml:space="preserve">. </w:t>
      </w:r>
    </w:p>
    <w:p w14:paraId="50EF4E14" w14:textId="1A54D9EF" w:rsidR="00901910" w:rsidRDefault="00392CEB" w:rsidP="0083394D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With that in mind,</w:t>
      </w:r>
      <w:r w:rsidR="007B5237">
        <w:rPr>
          <w:rFonts w:ascii="Cambria" w:eastAsia="Times New Roman" w:hAnsi="Cambria" w:cs="Times New Roman"/>
        </w:rPr>
        <w:t xml:space="preserve"> </w:t>
      </w:r>
      <w:r w:rsidR="008B7DB5">
        <w:rPr>
          <w:rFonts w:ascii="Cambria" w:eastAsia="Times New Roman" w:hAnsi="Cambria" w:cs="Times New Roman"/>
        </w:rPr>
        <w:t>I implore you to k</w:t>
      </w:r>
      <w:r w:rsidR="005911B0" w:rsidRPr="00DF6382">
        <w:rPr>
          <w:rFonts w:ascii="Cambria" w:eastAsia="Times New Roman" w:hAnsi="Cambria" w:cs="Times New Roman"/>
        </w:rPr>
        <w:t>eep fighting for Main Street</w:t>
      </w:r>
      <w:r w:rsidR="009C4920">
        <w:rPr>
          <w:rFonts w:ascii="Cambria" w:eastAsia="Times New Roman" w:hAnsi="Cambria" w:cs="Times New Roman"/>
        </w:rPr>
        <w:t xml:space="preserve">. </w:t>
      </w:r>
      <w:r w:rsidR="006C5EED">
        <w:rPr>
          <w:rFonts w:ascii="Cambria" w:eastAsia="Times New Roman" w:hAnsi="Cambria" w:cs="Times New Roman"/>
        </w:rPr>
        <w:t xml:space="preserve">Keep raising your voices to advocate </w:t>
      </w:r>
      <w:r w:rsidR="00C0549C">
        <w:rPr>
          <w:rFonts w:ascii="Cambria" w:eastAsia="Times New Roman" w:hAnsi="Cambria" w:cs="Times New Roman"/>
        </w:rPr>
        <w:t xml:space="preserve">for </w:t>
      </w:r>
      <w:r w:rsidR="006C5EED">
        <w:rPr>
          <w:rFonts w:ascii="Cambria" w:eastAsia="Times New Roman" w:hAnsi="Cambria" w:cs="Times New Roman"/>
        </w:rPr>
        <w:t>your customers</w:t>
      </w:r>
      <w:r w:rsidR="00C0549C">
        <w:rPr>
          <w:rFonts w:ascii="Cambria" w:eastAsia="Times New Roman" w:hAnsi="Cambria" w:cs="Times New Roman"/>
        </w:rPr>
        <w:t>. Keep engaging with</w:t>
      </w:r>
      <w:r w:rsidR="006C5EED">
        <w:rPr>
          <w:rFonts w:ascii="Cambria" w:eastAsia="Times New Roman" w:hAnsi="Cambria" w:cs="Times New Roman"/>
        </w:rPr>
        <w:t xml:space="preserve"> innovative companies </w:t>
      </w:r>
      <w:r w:rsidR="00FF6767">
        <w:rPr>
          <w:rFonts w:ascii="Cambria" w:eastAsia="Times New Roman" w:hAnsi="Cambria" w:cs="Times New Roman"/>
        </w:rPr>
        <w:t>to</w:t>
      </w:r>
      <w:r w:rsidR="006C5EED">
        <w:rPr>
          <w:rFonts w:ascii="Cambria" w:eastAsia="Times New Roman" w:hAnsi="Cambria" w:cs="Times New Roman"/>
        </w:rPr>
        <w:t xml:space="preserve"> </w:t>
      </w:r>
      <w:r w:rsidR="00C0549C">
        <w:rPr>
          <w:rFonts w:ascii="Cambria" w:eastAsia="Times New Roman" w:hAnsi="Cambria" w:cs="Times New Roman"/>
        </w:rPr>
        <w:t xml:space="preserve">grow, evolve and better </w:t>
      </w:r>
      <w:r w:rsidR="005911B0" w:rsidRPr="00DF6382">
        <w:rPr>
          <w:rFonts w:ascii="Cambria" w:eastAsia="Times New Roman" w:hAnsi="Cambria" w:cs="Times New Roman"/>
        </w:rPr>
        <w:t>serv</w:t>
      </w:r>
      <w:r w:rsidR="006C5EED">
        <w:rPr>
          <w:rFonts w:ascii="Cambria" w:eastAsia="Times New Roman" w:hAnsi="Cambria" w:cs="Times New Roman"/>
        </w:rPr>
        <w:t>e</w:t>
      </w:r>
      <w:r w:rsidR="00FF6767">
        <w:rPr>
          <w:rFonts w:ascii="Cambria" w:eastAsia="Times New Roman" w:hAnsi="Cambria" w:cs="Times New Roman"/>
        </w:rPr>
        <w:t xml:space="preserve">. </w:t>
      </w:r>
      <w:r w:rsidR="00E76582">
        <w:rPr>
          <w:rFonts w:ascii="Cambria" w:eastAsia="Times New Roman" w:hAnsi="Cambria" w:cs="Times New Roman"/>
        </w:rPr>
        <w:t>K</w:t>
      </w:r>
      <w:r w:rsidR="00C0549C">
        <w:rPr>
          <w:rFonts w:ascii="Cambria" w:eastAsia="Times New Roman" w:hAnsi="Cambria" w:cs="Times New Roman"/>
        </w:rPr>
        <w:t xml:space="preserve">eep </w:t>
      </w:r>
      <w:r w:rsidR="00901910">
        <w:rPr>
          <w:rFonts w:ascii="Cambria" w:eastAsia="Times New Roman" w:hAnsi="Cambria" w:cs="Times New Roman"/>
        </w:rPr>
        <w:t xml:space="preserve">identifying future leaders </w:t>
      </w:r>
      <w:r w:rsidR="00FA6DD5">
        <w:rPr>
          <w:rFonts w:ascii="Cambria" w:eastAsia="Times New Roman" w:hAnsi="Cambria" w:cs="Times New Roman"/>
        </w:rPr>
        <w:t>to ensure</w:t>
      </w:r>
      <w:r w:rsidR="008419E7">
        <w:rPr>
          <w:rFonts w:ascii="Cambria" w:eastAsia="Times New Roman" w:hAnsi="Cambria" w:cs="Times New Roman"/>
        </w:rPr>
        <w:t xml:space="preserve"> the</w:t>
      </w:r>
      <w:r w:rsidR="00901910">
        <w:rPr>
          <w:rFonts w:ascii="Cambria" w:eastAsia="Times New Roman" w:hAnsi="Cambria" w:cs="Times New Roman"/>
        </w:rPr>
        <w:t xml:space="preserve"> longevity of your institution</w:t>
      </w:r>
      <w:r w:rsidR="00E76582">
        <w:rPr>
          <w:rFonts w:ascii="Cambria" w:eastAsia="Times New Roman" w:hAnsi="Cambria" w:cs="Times New Roman"/>
        </w:rPr>
        <w:t>,</w:t>
      </w:r>
      <w:r w:rsidR="00FF6767">
        <w:rPr>
          <w:rFonts w:ascii="Cambria" w:eastAsia="Times New Roman" w:hAnsi="Cambria" w:cs="Times New Roman"/>
        </w:rPr>
        <w:t xml:space="preserve"> </w:t>
      </w:r>
      <w:r w:rsidR="00E76582">
        <w:rPr>
          <w:rFonts w:ascii="Cambria" w:eastAsia="Times New Roman" w:hAnsi="Cambria" w:cs="Times New Roman"/>
        </w:rPr>
        <w:t>b</w:t>
      </w:r>
      <w:r w:rsidR="00706711">
        <w:rPr>
          <w:rFonts w:ascii="Cambria" w:eastAsia="Times New Roman" w:hAnsi="Cambria" w:cs="Times New Roman"/>
        </w:rPr>
        <w:t xml:space="preserve">ecause your communities need you in their corner. </w:t>
      </w:r>
    </w:p>
    <w:p w14:paraId="31FBB844" w14:textId="3E19D481" w:rsidR="005911B0" w:rsidRDefault="00822C7C" w:rsidP="0083394D">
      <w:pPr>
        <w:spacing w:after="0" w:line="240" w:lineRule="auto"/>
        <w:rPr>
          <w:rFonts w:ascii="Cambria" w:eastAsia="Times New Roman" w:hAnsi="Cambria" w:cs="Times New Roman"/>
        </w:rPr>
      </w:pPr>
      <w:r w:rsidRPr="00DF6382">
        <w:rPr>
          <w:rFonts w:ascii="Cambria" w:eastAsia="Times New Roman" w:hAnsi="Cambria" w:cs="Times New Roman"/>
        </w:rPr>
        <w:t xml:space="preserve">I </w:t>
      </w:r>
      <w:r w:rsidR="007B5237">
        <w:rPr>
          <w:rFonts w:ascii="Cambria" w:eastAsia="Times New Roman" w:hAnsi="Cambria" w:cs="Times New Roman"/>
        </w:rPr>
        <w:t>want to close by saying</w:t>
      </w:r>
      <w:r w:rsidR="00E83A25">
        <w:rPr>
          <w:rFonts w:ascii="Cambria" w:eastAsia="Times New Roman" w:hAnsi="Cambria" w:cs="Times New Roman"/>
        </w:rPr>
        <w:t xml:space="preserve"> I am</w:t>
      </w:r>
      <w:r w:rsidRPr="00DF6382">
        <w:rPr>
          <w:rFonts w:ascii="Cambria" w:eastAsia="Times New Roman" w:hAnsi="Cambria" w:cs="Times New Roman"/>
        </w:rPr>
        <w:t xml:space="preserve"> grateful to have had t</w:t>
      </w:r>
      <w:r w:rsidR="008B7420">
        <w:rPr>
          <w:rFonts w:ascii="Cambria" w:eastAsia="Times New Roman" w:hAnsi="Cambria" w:cs="Times New Roman"/>
        </w:rPr>
        <w:t>he</w:t>
      </w:r>
      <w:r w:rsidRPr="00DF6382">
        <w:rPr>
          <w:rFonts w:ascii="Cambria" w:eastAsia="Times New Roman" w:hAnsi="Cambria" w:cs="Times New Roman"/>
        </w:rPr>
        <w:t xml:space="preserve"> opportunity</w:t>
      </w:r>
      <w:r w:rsidR="00E83A25">
        <w:rPr>
          <w:rFonts w:ascii="Cambria" w:eastAsia="Times New Roman" w:hAnsi="Cambria" w:cs="Times New Roman"/>
        </w:rPr>
        <w:t xml:space="preserve"> </w:t>
      </w:r>
      <w:r w:rsidR="008B7420">
        <w:rPr>
          <w:rFonts w:ascii="Cambria" w:eastAsia="Times New Roman" w:hAnsi="Cambria" w:cs="Times New Roman"/>
        </w:rPr>
        <w:t xml:space="preserve">to serve as </w:t>
      </w:r>
      <w:r w:rsidR="00E83A25">
        <w:rPr>
          <w:rFonts w:ascii="Cambria" w:eastAsia="Times New Roman" w:hAnsi="Cambria" w:cs="Times New Roman"/>
        </w:rPr>
        <w:t>chairman</w:t>
      </w:r>
      <w:r w:rsidR="00FC70FD">
        <w:rPr>
          <w:rFonts w:ascii="Cambria" w:eastAsia="Times New Roman" w:hAnsi="Cambria" w:cs="Times New Roman"/>
        </w:rPr>
        <w:t xml:space="preserve">. </w:t>
      </w:r>
      <w:r w:rsidR="000D73DC" w:rsidRPr="00DF6382">
        <w:rPr>
          <w:rFonts w:ascii="Cambria" w:eastAsia="Times New Roman" w:hAnsi="Cambria" w:cs="Times New Roman"/>
        </w:rPr>
        <w:t xml:space="preserve">I will continue to advocate for </w:t>
      </w:r>
      <w:r w:rsidR="003845AA">
        <w:rPr>
          <w:rFonts w:ascii="Cambria" w:eastAsia="Times New Roman" w:hAnsi="Cambria" w:cs="Times New Roman"/>
        </w:rPr>
        <w:t>community banking</w:t>
      </w:r>
      <w:r w:rsidR="00FC70FD">
        <w:rPr>
          <w:rFonts w:ascii="Cambria" w:eastAsia="Times New Roman" w:hAnsi="Cambria" w:cs="Times New Roman"/>
        </w:rPr>
        <w:t>,</w:t>
      </w:r>
      <w:r w:rsidR="000D73DC" w:rsidRPr="00DF6382">
        <w:rPr>
          <w:rFonts w:ascii="Cambria" w:eastAsia="Times New Roman" w:hAnsi="Cambria" w:cs="Times New Roman"/>
        </w:rPr>
        <w:t xml:space="preserve"> and </w:t>
      </w:r>
      <w:r w:rsidR="00FC70FD">
        <w:rPr>
          <w:rFonts w:ascii="Cambria" w:eastAsia="Times New Roman" w:hAnsi="Cambria" w:cs="Times New Roman"/>
        </w:rPr>
        <w:t xml:space="preserve">for the rest of my career, stand </w:t>
      </w:r>
      <w:r w:rsidR="000D73DC" w:rsidRPr="00DF6382">
        <w:rPr>
          <w:rFonts w:ascii="Cambria" w:eastAsia="Times New Roman" w:hAnsi="Cambria" w:cs="Times New Roman"/>
        </w:rPr>
        <w:t xml:space="preserve">side by side with </w:t>
      </w:r>
      <w:r w:rsidR="00DF6BC9">
        <w:rPr>
          <w:rFonts w:ascii="Cambria" w:eastAsia="Times New Roman" w:hAnsi="Cambria" w:cs="Times New Roman"/>
        </w:rPr>
        <w:t>you</w:t>
      </w:r>
      <w:r w:rsidR="000D73DC" w:rsidRPr="00DF6382">
        <w:rPr>
          <w:rFonts w:ascii="Cambria" w:eastAsia="Times New Roman" w:hAnsi="Cambria" w:cs="Times New Roman"/>
        </w:rPr>
        <w:t xml:space="preserve"> </w:t>
      </w:r>
      <w:r w:rsidR="00D91824">
        <w:rPr>
          <w:rFonts w:ascii="Cambria" w:eastAsia="Times New Roman" w:hAnsi="Cambria" w:cs="Times New Roman"/>
        </w:rPr>
        <w:t>to fight our future battles</w:t>
      </w:r>
      <w:r w:rsidR="00FC70FD">
        <w:rPr>
          <w:rFonts w:ascii="Cambria" w:eastAsia="Times New Roman" w:hAnsi="Cambria" w:cs="Times New Roman"/>
        </w:rPr>
        <w:t xml:space="preserve">. </w:t>
      </w:r>
      <w:r w:rsidR="00A56628">
        <w:rPr>
          <w:rFonts w:ascii="Cambria" w:eastAsia="Times New Roman" w:hAnsi="Cambria" w:cs="Times New Roman"/>
        </w:rPr>
        <w:t>W</w:t>
      </w:r>
      <w:r w:rsidR="00301524">
        <w:rPr>
          <w:rFonts w:ascii="Cambria" w:eastAsia="Times New Roman" w:hAnsi="Cambria" w:cs="Times New Roman"/>
        </w:rPr>
        <w:t xml:space="preserve">ith that passion leading, </w:t>
      </w:r>
      <w:r w:rsidR="003C28A8">
        <w:rPr>
          <w:rFonts w:ascii="Cambria" w:eastAsia="Times New Roman" w:hAnsi="Cambria" w:cs="Times New Roman"/>
        </w:rPr>
        <w:t>I’m confident</w:t>
      </w:r>
      <w:r w:rsidR="00191476">
        <w:rPr>
          <w:rFonts w:ascii="Cambria" w:eastAsia="Times New Roman" w:hAnsi="Cambria" w:cs="Times New Roman"/>
        </w:rPr>
        <w:t xml:space="preserve"> we’ll witness </w:t>
      </w:r>
      <w:r w:rsidR="000D73DC" w:rsidRPr="00DF6382">
        <w:rPr>
          <w:rFonts w:ascii="Cambria" w:eastAsia="Times New Roman" w:hAnsi="Cambria" w:cs="Times New Roman"/>
        </w:rPr>
        <w:t xml:space="preserve">the continued growth and success of our </w:t>
      </w:r>
      <w:r w:rsidR="00632612">
        <w:rPr>
          <w:rFonts w:ascii="Cambria" w:eastAsia="Times New Roman" w:hAnsi="Cambria" w:cs="Times New Roman"/>
        </w:rPr>
        <w:t xml:space="preserve">beloved industry. </w:t>
      </w:r>
    </w:p>
    <w:p w14:paraId="7FFA1E78" w14:textId="77777777" w:rsidR="00E76582" w:rsidRPr="00DF6382" w:rsidRDefault="00E76582" w:rsidP="0083394D">
      <w:pPr>
        <w:spacing w:after="0" w:line="240" w:lineRule="auto"/>
        <w:rPr>
          <w:rFonts w:ascii="Cambria" w:eastAsia="Times New Roman" w:hAnsi="Cambria" w:cs="Times New Roman"/>
        </w:rPr>
      </w:pPr>
    </w:p>
    <w:p w14:paraId="25C9A006" w14:textId="77777777" w:rsidR="00E76582" w:rsidRPr="00215293" w:rsidRDefault="00E76582" w:rsidP="00E76582">
      <w:pPr>
        <w:rPr>
          <w:rFonts w:ascii="Cambria" w:hAnsi="Cambria"/>
        </w:rPr>
      </w:pPr>
      <w:r w:rsidRPr="00215293">
        <w:rPr>
          <w:rFonts w:ascii="Cambria" w:hAnsi="Cambria"/>
        </w:rPr>
        <w:t>[twitter]</w:t>
      </w:r>
    </w:p>
    <w:p w14:paraId="430CD8D3" w14:textId="77777777" w:rsidR="00E76582" w:rsidRPr="00705844" w:rsidRDefault="00E76582" w:rsidP="00E76582">
      <w:pPr>
        <w:rPr>
          <w:rFonts w:ascii="Cambria" w:hAnsi="Cambria" w:cs="Calibri"/>
        </w:rPr>
      </w:pPr>
      <w:r w:rsidRPr="00215293">
        <w:rPr>
          <w:rFonts w:ascii="Cambria" w:hAnsi="Cambria"/>
        </w:rPr>
        <w:lastRenderedPageBreak/>
        <w:t>Connect with Brad @BradMBolton</w:t>
      </w:r>
    </w:p>
    <w:p w14:paraId="5EE6FDE7" w14:textId="77777777" w:rsidR="00E76582" w:rsidRDefault="00E76582" w:rsidP="00E76582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[ends]</w:t>
      </w:r>
    </w:p>
    <w:p w14:paraId="5EA76C4B" w14:textId="77777777" w:rsidR="00E76582" w:rsidRPr="00505B97" w:rsidRDefault="00E76582" w:rsidP="00E76582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7F2703B" w14:textId="77777777" w:rsidR="00E76582" w:rsidRPr="00505B97" w:rsidRDefault="00E76582" w:rsidP="00E7658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B97">
        <w:rPr>
          <w:rFonts w:ascii="Times New Roman" w:eastAsia="Times New Roman" w:hAnsi="Times New Roman" w:cs="Times New Roman"/>
          <w:sz w:val="24"/>
          <w:szCs w:val="24"/>
        </w:rPr>
        <w:t>[sidebar]</w:t>
      </w:r>
    </w:p>
    <w:p w14:paraId="49666C75" w14:textId="77777777" w:rsidR="00822C7C" w:rsidRDefault="00822C7C" w:rsidP="00DF6382">
      <w:pPr>
        <w:spacing w:after="0" w:line="240" w:lineRule="auto"/>
        <w:ind w:left="720"/>
        <w:rPr>
          <w:rFonts w:ascii="Cambria" w:eastAsia="Times New Roman" w:hAnsi="Cambria" w:cs="Times New Roman"/>
          <w:color w:val="FF0000"/>
        </w:rPr>
      </w:pPr>
    </w:p>
    <w:p w14:paraId="1105FDEA" w14:textId="4439709A" w:rsidR="001F1DDE" w:rsidRDefault="00B5369F" w:rsidP="00DF6382">
      <w:pPr>
        <w:tabs>
          <w:tab w:val="left" w:pos="5180"/>
        </w:tabs>
        <w:spacing w:after="0" w:line="240" w:lineRule="auto"/>
        <w:rPr>
          <w:rFonts w:ascii="Cambria" w:eastAsia="Calibri" w:hAnsi="Cambria" w:cs="Times New Roman"/>
          <w:i/>
          <w:iCs/>
        </w:rPr>
      </w:pPr>
      <w:r w:rsidRPr="00B5369F">
        <w:rPr>
          <w:rFonts w:ascii="Cambria" w:eastAsia="Calibri" w:hAnsi="Cambria" w:cs="Times New Roman"/>
          <w:i/>
          <w:iCs/>
        </w:rPr>
        <w:t xml:space="preserve">My </w:t>
      </w:r>
      <w:r w:rsidR="00E76582">
        <w:rPr>
          <w:rFonts w:ascii="Cambria" w:eastAsia="Calibri" w:hAnsi="Cambria" w:cs="Times New Roman"/>
          <w:i/>
          <w:iCs/>
        </w:rPr>
        <w:t>t</w:t>
      </w:r>
      <w:r w:rsidRPr="00B5369F">
        <w:rPr>
          <w:rFonts w:ascii="Cambria" w:eastAsia="Calibri" w:hAnsi="Cambria" w:cs="Times New Roman"/>
          <w:i/>
          <w:iCs/>
        </w:rPr>
        <w:t>op 3</w:t>
      </w:r>
    </w:p>
    <w:p w14:paraId="640F9BBE" w14:textId="77777777" w:rsidR="00E76582" w:rsidRPr="00B5369F" w:rsidRDefault="00E76582" w:rsidP="00DF6382">
      <w:pPr>
        <w:tabs>
          <w:tab w:val="left" w:pos="5180"/>
        </w:tabs>
        <w:spacing w:after="0" w:line="240" w:lineRule="auto"/>
        <w:rPr>
          <w:rFonts w:ascii="Cambria" w:eastAsia="Calibri" w:hAnsi="Cambria" w:cs="Times New Roman"/>
          <w:i/>
          <w:iCs/>
        </w:rPr>
      </w:pPr>
    </w:p>
    <w:p w14:paraId="4AA157DE" w14:textId="56C72753" w:rsidR="002B602C" w:rsidRDefault="002B602C" w:rsidP="00DF6382">
      <w:pPr>
        <w:tabs>
          <w:tab w:val="left" w:pos="5180"/>
        </w:tabs>
        <w:spacing w:after="0" w:line="240" w:lineRule="auto"/>
        <w:rPr>
          <w:rFonts w:ascii="Cambria" w:eastAsia="Calibri" w:hAnsi="Cambria" w:cs="Times New Roman"/>
          <w:b/>
          <w:bCs/>
        </w:rPr>
      </w:pPr>
      <w:r w:rsidRPr="00DF6382">
        <w:rPr>
          <w:rFonts w:ascii="Cambria" w:eastAsia="Calibri" w:hAnsi="Cambria" w:cs="Times New Roman"/>
          <w:b/>
          <w:bCs/>
        </w:rPr>
        <w:t xml:space="preserve">Reflections </w:t>
      </w:r>
      <w:r w:rsidR="00DF6546" w:rsidRPr="00DF6382">
        <w:rPr>
          <w:rFonts w:ascii="Cambria" w:eastAsia="Calibri" w:hAnsi="Cambria" w:cs="Times New Roman"/>
          <w:b/>
          <w:bCs/>
        </w:rPr>
        <w:t xml:space="preserve">on </w:t>
      </w:r>
      <w:r w:rsidR="001575A0">
        <w:rPr>
          <w:rFonts w:ascii="Cambria" w:eastAsia="Calibri" w:hAnsi="Cambria" w:cs="Times New Roman"/>
          <w:b/>
          <w:bCs/>
        </w:rPr>
        <w:t>c</w:t>
      </w:r>
      <w:r w:rsidR="00DF6546" w:rsidRPr="00DF6382">
        <w:rPr>
          <w:rFonts w:ascii="Cambria" w:eastAsia="Calibri" w:hAnsi="Cambria" w:cs="Times New Roman"/>
          <w:b/>
          <w:bCs/>
        </w:rPr>
        <w:t xml:space="preserve">ommunity </w:t>
      </w:r>
      <w:r w:rsidR="001575A0">
        <w:rPr>
          <w:rFonts w:ascii="Cambria" w:eastAsia="Calibri" w:hAnsi="Cambria" w:cs="Times New Roman"/>
          <w:b/>
          <w:bCs/>
        </w:rPr>
        <w:t>b</w:t>
      </w:r>
      <w:r w:rsidR="00DF6546" w:rsidRPr="00DF6382">
        <w:rPr>
          <w:rFonts w:ascii="Cambria" w:eastAsia="Calibri" w:hAnsi="Cambria" w:cs="Times New Roman"/>
          <w:b/>
          <w:bCs/>
        </w:rPr>
        <w:t>anking</w:t>
      </w:r>
      <w:r w:rsidR="001F1DDE" w:rsidRPr="00DF6382">
        <w:rPr>
          <w:rFonts w:ascii="Cambria" w:eastAsia="Calibri" w:hAnsi="Cambria" w:cs="Times New Roman"/>
          <w:b/>
          <w:bCs/>
        </w:rPr>
        <w:tab/>
      </w:r>
    </w:p>
    <w:p w14:paraId="47A0DF4B" w14:textId="77777777" w:rsidR="00E76582" w:rsidRPr="00DF6382" w:rsidRDefault="00E76582" w:rsidP="00DF6382">
      <w:pPr>
        <w:tabs>
          <w:tab w:val="left" w:pos="5180"/>
        </w:tabs>
        <w:spacing w:after="0" w:line="240" w:lineRule="auto"/>
        <w:rPr>
          <w:rFonts w:ascii="Cambria" w:eastAsia="Calibri" w:hAnsi="Cambria" w:cs="Times New Roman"/>
          <w:b/>
          <w:bCs/>
        </w:rPr>
      </w:pPr>
    </w:p>
    <w:p w14:paraId="2EB18513" w14:textId="77777777" w:rsidR="001D070F" w:rsidRPr="00DF6382" w:rsidRDefault="005911B0" w:rsidP="00DF6382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</w:rPr>
      </w:pPr>
      <w:r w:rsidRPr="00DF6382">
        <w:rPr>
          <w:rFonts w:ascii="Cambria" w:eastAsia="Calibri" w:hAnsi="Cambria" w:cs="Times New Roman"/>
        </w:rPr>
        <w:t xml:space="preserve">Never take our </w:t>
      </w:r>
      <w:r w:rsidR="001D070F" w:rsidRPr="00DF6382">
        <w:rPr>
          <w:rFonts w:ascii="Cambria" w:eastAsia="Calibri" w:hAnsi="Cambria" w:cs="Times New Roman"/>
        </w:rPr>
        <w:t xml:space="preserve">community bank mission for granted; advocate for it. </w:t>
      </w:r>
    </w:p>
    <w:p w14:paraId="4269E2C8" w14:textId="5B503296" w:rsidR="005911B0" w:rsidRPr="00DF6382" w:rsidRDefault="005911B0" w:rsidP="00DF6382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</w:rPr>
      </w:pPr>
      <w:r w:rsidRPr="00DF6382">
        <w:rPr>
          <w:rFonts w:ascii="Cambria" w:eastAsia="Calibri" w:hAnsi="Cambria" w:cs="Times New Roman"/>
        </w:rPr>
        <w:t>Keep innovating and implementing new technologies for your customers</w:t>
      </w:r>
      <w:r w:rsidR="00E36F8C" w:rsidRPr="00DF6382">
        <w:rPr>
          <w:rFonts w:ascii="Cambria" w:eastAsia="Calibri" w:hAnsi="Cambria" w:cs="Times New Roman"/>
        </w:rPr>
        <w:t xml:space="preserve">. </w:t>
      </w:r>
    </w:p>
    <w:p w14:paraId="75D795BE" w14:textId="5A28BFE3" w:rsidR="005911B0" w:rsidRPr="00574F95" w:rsidRDefault="001F1DDE" w:rsidP="005B660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</w:rPr>
      </w:pPr>
      <w:r w:rsidRPr="009E170A">
        <w:rPr>
          <w:rFonts w:ascii="Cambria" w:eastAsia="Calibri" w:hAnsi="Cambria" w:cs="Times New Roman"/>
        </w:rPr>
        <w:t xml:space="preserve">Someone at your bank wants to lead it for the next generation. Let them. </w:t>
      </w:r>
    </w:p>
    <w:p w14:paraId="685653A9" w14:textId="4EB9BC39" w:rsidR="00E76582" w:rsidRDefault="00E76582" w:rsidP="00E76582">
      <w:pPr>
        <w:spacing w:after="0" w:line="240" w:lineRule="auto"/>
        <w:rPr>
          <w:rFonts w:ascii="Cambria" w:hAnsi="Cambria" w:cs="Times New Roman"/>
        </w:rPr>
      </w:pPr>
    </w:p>
    <w:p w14:paraId="713332A3" w14:textId="77777777" w:rsidR="00E76582" w:rsidRPr="00505B97" w:rsidRDefault="00E76582" w:rsidP="00E7658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[sidebar ends]</w:t>
      </w:r>
    </w:p>
    <w:p w14:paraId="4676C8F9" w14:textId="77777777" w:rsidR="00E76582" w:rsidRPr="00574F95" w:rsidRDefault="00E76582" w:rsidP="00574F95">
      <w:pPr>
        <w:spacing w:after="0" w:line="240" w:lineRule="auto"/>
        <w:rPr>
          <w:rFonts w:ascii="Cambria" w:hAnsi="Cambria" w:cs="Times New Roman"/>
        </w:rPr>
      </w:pPr>
    </w:p>
    <w:sectPr w:rsidR="00E76582" w:rsidRPr="00574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79E2"/>
    <w:multiLevelType w:val="multilevel"/>
    <w:tmpl w:val="5176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C7992"/>
    <w:multiLevelType w:val="hybridMultilevel"/>
    <w:tmpl w:val="E800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1827">
    <w:abstractNumId w:val="0"/>
  </w:num>
  <w:num w:numId="2" w16cid:durableId="203055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B0"/>
    <w:rsid w:val="00055734"/>
    <w:rsid w:val="0007504B"/>
    <w:rsid w:val="000810E6"/>
    <w:rsid w:val="000831E7"/>
    <w:rsid w:val="000D73DC"/>
    <w:rsid w:val="000E2410"/>
    <w:rsid w:val="000E7200"/>
    <w:rsid w:val="000F60C0"/>
    <w:rsid w:val="001106E3"/>
    <w:rsid w:val="00114AB1"/>
    <w:rsid w:val="00137493"/>
    <w:rsid w:val="001575A0"/>
    <w:rsid w:val="00176675"/>
    <w:rsid w:val="00182627"/>
    <w:rsid w:val="00191476"/>
    <w:rsid w:val="001D070F"/>
    <w:rsid w:val="001F1DDE"/>
    <w:rsid w:val="002114A6"/>
    <w:rsid w:val="002167AE"/>
    <w:rsid w:val="00225BD3"/>
    <w:rsid w:val="002509AB"/>
    <w:rsid w:val="0026009C"/>
    <w:rsid w:val="00265B85"/>
    <w:rsid w:val="00281528"/>
    <w:rsid w:val="00290AD6"/>
    <w:rsid w:val="002B602C"/>
    <w:rsid w:val="002D7F5E"/>
    <w:rsid w:val="002F420A"/>
    <w:rsid w:val="00301524"/>
    <w:rsid w:val="00347F61"/>
    <w:rsid w:val="003845AA"/>
    <w:rsid w:val="00391080"/>
    <w:rsid w:val="00392CEB"/>
    <w:rsid w:val="003A10C9"/>
    <w:rsid w:val="003B77BD"/>
    <w:rsid w:val="003C28A8"/>
    <w:rsid w:val="003C4865"/>
    <w:rsid w:val="003F35F2"/>
    <w:rsid w:val="004034CB"/>
    <w:rsid w:val="00410E26"/>
    <w:rsid w:val="00437AE2"/>
    <w:rsid w:val="00457980"/>
    <w:rsid w:val="00466133"/>
    <w:rsid w:val="004A321F"/>
    <w:rsid w:val="004E20EA"/>
    <w:rsid w:val="00562463"/>
    <w:rsid w:val="00571B7C"/>
    <w:rsid w:val="00574F95"/>
    <w:rsid w:val="005911B0"/>
    <w:rsid w:val="005A3EC3"/>
    <w:rsid w:val="005C1981"/>
    <w:rsid w:val="005E1F56"/>
    <w:rsid w:val="005F0084"/>
    <w:rsid w:val="006102A5"/>
    <w:rsid w:val="00632612"/>
    <w:rsid w:val="00674493"/>
    <w:rsid w:val="0067787B"/>
    <w:rsid w:val="0068025B"/>
    <w:rsid w:val="0068368F"/>
    <w:rsid w:val="00686077"/>
    <w:rsid w:val="006A664B"/>
    <w:rsid w:val="006C5EED"/>
    <w:rsid w:val="006E7DC6"/>
    <w:rsid w:val="006F4334"/>
    <w:rsid w:val="00706711"/>
    <w:rsid w:val="00712FE3"/>
    <w:rsid w:val="007320CD"/>
    <w:rsid w:val="007571F2"/>
    <w:rsid w:val="0078471C"/>
    <w:rsid w:val="00797A7B"/>
    <w:rsid w:val="007B5237"/>
    <w:rsid w:val="00814421"/>
    <w:rsid w:val="00820FB7"/>
    <w:rsid w:val="00822C7C"/>
    <w:rsid w:val="0083394D"/>
    <w:rsid w:val="008419E7"/>
    <w:rsid w:val="00856160"/>
    <w:rsid w:val="0088283A"/>
    <w:rsid w:val="00886964"/>
    <w:rsid w:val="008B7420"/>
    <w:rsid w:val="008B7DB5"/>
    <w:rsid w:val="008D2DA0"/>
    <w:rsid w:val="008D52DF"/>
    <w:rsid w:val="00901910"/>
    <w:rsid w:val="009379D1"/>
    <w:rsid w:val="00954D40"/>
    <w:rsid w:val="0096666E"/>
    <w:rsid w:val="009B7456"/>
    <w:rsid w:val="009C4920"/>
    <w:rsid w:val="009E170A"/>
    <w:rsid w:val="00A56628"/>
    <w:rsid w:val="00A709C7"/>
    <w:rsid w:val="00A74515"/>
    <w:rsid w:val="00AB4951"/>
    <w:rsid w:val="00AC032F"/>
    <w:rsid w:val="00AC0DEB"/>
    <w:rsid w:val="00AF1036"/>
    <w:rsid w:val="00AF2C7C"/>
    <w:rsid w:val="00B00BCF"/>
    <w:rsid w:val="00B5369F"/>
    <w:rsid w:val="00B61186"/>
    <w:rsid w:val="00B8238E"/>
    <w:rsid w:val="00B87D96"/>
    <w:rsid w:val="00BB72F3"/>
    <w:rsid w:val="00BC1ED6"/>
    <w:rsid w:val="00C0549C"/>
    <w:rsid w:val="00C23268"/>
    <w:rsid w:val="00C25143"/>
    <w:rsid w:val="00C30183"/>
    <w:rsid w:val="00C3670B"/>
    <w:rsid w:val="00C60765"/>
    <w:rsid w:val="00C620FF"/>
    <w:rsid w:val="00C704DD"/>
    <w:rsid w:val="00C82598"/>
    <w:rsid w:val="00CD7361"/>
    <w:rsid w:val="00CF391B"/>
    <w:rsid w:val="00D3463D"/>
    <w:rsid w:val="00D34652"/>
    <w:rsid w:val="00D34C2B"/>
    <w:rsid w:val="00D46EE3"/>
    <w:rsid w:val="00D618F9"/>
    <w:rsid w:val="00D6480A"/>
    <w:rsid w:val="00D650A3"/>
    <w:rsid w:val="00D71DE8"/>
    <w:rsid w:val="00D836B2"/>
    <w:rsid w:val="00D86AF5"/>
    <w:rsid w:val="00D91824"/>
    <w:rsid w:val="00DA173A"/>
    <w:rsid w:val="00DF6382"/>
    <w:rsid w:val="00DF6546"/>
    <w:rsid w:val="00DF6BC9"/>
    <w:rsid w:val="00E028D8"/>
    <w:rsid w:val="00E33A8B"/>
    <w:rsid w:val="00E36F8C"/>
    <w:rsid w:val="00E611B6"/>
    <w:rsid w:val="00E76582"/>
    <w:rsid w:val="00E83A25"/>
    <w:rsid w:val="00E845CE"/>
    <w:rsid w:val="00EA0232"/>
    <w:rsid w:val="00ED2E04"/>
    <w:rsid w:val="00EE6159"/>
    <w:rsid w:val="00EF7A6D"/>
    <w:rsid w:val="00F11B2B"/>
    <w:rsid w:val="00F35077"/>
    <w:rsid w:val="00F4168A"/>
    <w:rsid w:val="00F54BED"/>
    <w:rsid w:val="00F90683"/>
    <w:rsid w:val="00FA4AC4"/>
    <w:rsid w:val="00FA6DD5"/>
    <w:rsid w:val="00FC70FD"/>
    <w:rsid w:val="00FF397D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C8BB"/>
  <w15:chartTrackingRefBased/>
  <w15:docId w15:val="{E1FBFD69-F003-4EDC-9760-D70E42E9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546"/>
    <w:pPr>
      <w:ind w:left="720"/>
      <w:contextualSpacing/>
    </w:pPr>
  </w:style>
  <w:style w:type="paragraph" w:styleId="Revision">
    <w:name w:val="Revision"/>
    <w:hidden/>
    <w:uiPriority w:val="99"/>
    <w:semiHidden/>
    <w:rsid w:val="00C23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176A6-55DA-4CF9-9451-0C3C2177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Bolton</dc:creator>
  <cp:keywords/>
  <dc:description/>
  <cp:lastModifiedBy>Molly Bennett</cp:lastModifiedBy>
  <cp:revision>3</cp:revision>
  <dcterms:created xsi:type="dcterms:W3CDTF">2023-02-01T15:39:00Z</dcterms:created>
  <dcterms:modified xsi:type="dcterms:W3CDTF">2023-02-01T15:39:00Z</dcterms:modified>
</cp:coreProperties>
</file>