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2E7B" w14:textId="17B6D4FE" w:rsidR="000D1D43" w:rsidRPr="00F31D5F" w:rsidRDefault="000D1D43" w:rsidP="000D1D4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1D5F">
        <w:rPr>
          <w:rFonts w:ascii="Times New Roman" w:hAnsi="Times New Roman" w:cs="Times New Roman"/>
          <w:b/>
          <w:bCs/>
          <w:sz w:val="24"/>
          <w:szCs w:val="24"/>
        </w:rPr>
        <w:t>Independent Banker</w:t>
      </w:r>
    </w:p>
    <w:p w14:paraId="5C15C9D9" w14:textId="355C70FB" w:rsidR="000D1D43" w:rsidRPr="00F31D5F" w:rsidRDefault="000D1D43" w:rsidP="000D1D4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1D5F">
        <w:rPr>
          <w:rFonts w:ascii="Times New Roman" w:hAnsi="Times New Roman" w:cs="Times New Roman"/>
          <w:b/>
          <w:bCs/>
          <w:sz w:val="24"/>
          <w:szCs w:val="24"/>
        </w:rPr>
        <w:t>From the Top</w:t>
      </w:r>
    </w:p>
    <w:p w14:paraId="36672407" w14:textId="26325A58" w:rsidR="000D1D43" w:rsidRPr="00F31D5F" w:rsidRDefault="000D1D43" w:rsidP="000D1D4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1D5F">
        <w:rPr>
          <w:rFonts w:ascii="Times New Roman" w:hAnsi="Times New Roman" w:cs="Times New Roman"/>
          <w:b/>
          <w:bCs/>
          <w:sz w:val="24"/>
          <w:szCs w:val="24"/>
        </w:rPr>
        <w:t>April 2022</w:t>
      </w:r>
    </w:p>
    <w:p w14:paraId="74C0973D" w14:textId="1B7704FC" w:rsidR="000D1D43" w:rsidRDefault="000D1D43" w:rsidP="000D1D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06FAE8" w14:textId="063A9F86" w:rsidR="000D1D43" w:rsidRPr="00F31D5F" w:rsidRDefault="000D1D43" w:rsidP="000D1D43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31D5F">
        <w:rPr>
          <w:rFonts w:ascii="Times New Roman" w:hAnsi="Times New Roman" w:cs="Times New Roman"/>
          <w:color w:val="FF0000"/>
          <w:sz w:val="24"/>
          <w:szCs w:val="24"/>
        </w:rPr>
        <w:t>[tag]</w:t>
      </w:r>
    </w:p>
    <w:p w14:paraId="680ECCD7" w14:textId="5AAE5D97" w:rsidR="000D1D43" w:rsidRPr="00F31D5F" w:rsidRDefault="000D1D43" w:rsidP="000D1D4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1D5F">
        <w:rPr>
          <w:rFonts w:ascii="Times New Roman" w:hAnsi="Times New Roman" w:cs="Times New Roman"/>
          <w:b/>
          <w:bCs/>
          <w:sz w:val="24"/>
          <w:szCs w:val="24"/>
        </w:rPr>
        <w:t>From the top</w:t>
      </w:r>
    </w:p>
    <w:p w14:paraId="131C00D8" w14:textId="77777777" w:rsidR="000D1D43" w:rsidRDefault="000D1D43" w:rsidP="000D1D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A87C643" w14:textId="6CAED0A2" w:rsidR="000D1D43" w:rsidRPr="00F31D5F" w:rsidRDefault="000D1D43" w:rsidP="000D1D43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31D5F">
        <w:rPr>
          <w:rFonts w:ascii="Times New Roman" w:hAnsi="Times New Roman" w:cs="Times New Roman"/>
          <w:color w:val="FF0000"/>
          <w:sz w:val="24"/>
          <w:szCs w:val="24"/>
        </w:rPr>
        <w:t>[byline]</w:t>
      </w:r>
    </w:p>
    <w:p w14:paraId="72F817E1" w14:textId="77777777" w:rsidR="000D1D43" w:rsidRPr="00F31D5F" w:rsidRDefault="000D1D43" w:rsidP="000D1D4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1D5F">
        <w:rPr>
          <w:rFonts w:ascii="Times New Roman" w:hAnsi="Times New Roman" w:cs="Times New Roman"/>
          <w:b/>
          <w:bCs/>
          <w:sz w:val="24"/>
          <w:szCs w:val="24"/>
        </w:rPr>
        <w:t>Brad Bolton</w:t>
      </w:r>
    </w:p>
    <w:p w14:paraId="32B902C2" w14:textId="77777777" w:rsidR="000D1D43" w:rsidRDefault="000D1D43" w:rsidP="000D1D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Chairman, ICBA</w:t>
      </w:r>
    </w:p>
    <w:p w14:paraId="7EAB953A" w14:textId="77777777" w:rsidR="000D1D43" w:rsidRDefault="000D1D43" w:rsidP="000D1D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788E096" w14:textId="77777777" w:rsidR="000D1D43" w:rsidRPr="00F31D5F" w:rsidRDefault="000D1D43" w:rsidP="000D1D43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31D5F">
        <w:rPr>
          <w:rFonts w:ascii="Times New Roman" w:hAnsi="Times New Roman" w:cs="Times New Roman"/>
          <w:i/>
          <w:iCs/>
          <w:sz w:val="24"/>
          <w:szCs w:val="24"/>
        </w:rPr>
        <w:t>Brad Bolton is president and CEO of Community Spirit Bank in Red Bay, Ala.</w:t>
      </w:r>
    </w:p>
    <w:p w14:paraId="0986D842" w14:textId="77777777" w:rsidR="000D1D43" w:rsidRDefault="000D1D43" w:rsidP="000D1D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F911528" w14:textId="0A32ADDB" w:rsidR="000D1D43" w:rsidRPr="00F31D5F" w:rsidRDefault="000D1D43" w:rsidP="000D1D43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31D5F">
        <w:rPr>
          <w:rFonts w:ascii="Times New Roman" w:hAnsi="Times New Roman" w:cs="Times New Roman"/>
          <w:color w:val="FF0000"/>
          <w:sz w:val="24"/>
          <w:szCs w:val="24"/>
        </w:rPr>
        <w:t>[copy]</w:t>
      </w:r>
    </w:p>
    <w:p w14:paraId="73C1BF46" w14:textId="0D7B7FEE" w:rsidR="00710A25" w:rsidRPr="000D1D43" w:rsidRDefault="000968FA" w:rsidP="000D1D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D43">
        <w:rPr>
          <w:rFonts w:ascii="Times New Roman" w:hAnsi="Times New Roman" w:cs="Times New Roman"/>
          <w:sz w:val="24"/>
          <w:szCs w:val="24"/>
        </w:rPr>
        <w:t xml:space="preserve">In today’s </w:t>
      </w:r>
      <w:r w:rsidR="001E2CA1" w:rsidRPr="000D1D43">
        <w:rPr>
          <w:rFonts w:ascii="Times New Roman" w:hAnsi="Times New Roman" w:cs="Times New Roman"/>
          <w:sz w:val="24"/>
          <w:szCs w:val="24"/>
        </w:rPr>
        <w:t>tumultuous environment</w:t>
      </w:r>
      <w:r w:rsidRPr="000D1D43">
        <w:rPr>
          <w:rFonts w:ascii="Times New Roman" w:hAnsi="Times New Roman" w:cs="Times New Roman"/>
          <w:sz w:val="24"/>
          <w:szCs w:val="24"/>
        </w:rPr>
        <w:t xml:space="preserve">, optimism is a skill worth </w:t>
      </w:r>
      <w:r w:rsidR="001E2CA1" w:rsidRPr="000D1D43">
        <w:rPr>
          <w:rFonts w:ascii="Times New Roman" w:hAnsi="Times New Roman" w:cs="Times New Roman"/>
          <w:sz w:val="24"/>
          <w:szCs w:val="24"/>
        </w:rPr>
        <w:t>cultivating</w:t>
      </w:r>
      <w:r w:rsidR="0090498A" w:rsidRPr="000D1D43">
        <w:rPr>
          <w:rFonts w:ascii="Times New Roman" w:hAnsi="Times New Roman" w:cs="Times New Roman"/>
          <w:sz w:val="24"/>
          <w:szCs w:val="24"/>
        </w:rPr>
        <w:t>. T</w:t>
      </w:r>
      <w:r w:rsidR="002E4926" w:rsidRPr="000D1D43">
        <w:rPr>
          <w:rFonts w:ascii="Times New Roman" w:hAnsi="Times New Roman" w:cs="Times New Roman"/>
          <w:sz w:val="24"/>
          <w:szCs w:val="24"/>
        </w:rPr>
        <w:t>hankfully</w:t>
      </w:r>
      <w:r w:rsidR="00BD2E4B" w:rsidRPr="000D1D43">
        <w:rPr>
          <w:rFonts w:ascii="Times New Roman" w:hAnsi="Times New Roman" w:cs="Times New Roman"/>
          <w:sz w:val="24"/>
          <w:szCs w:val="24"/>
        </w:rPr>
        <w:t xml:space="preserve">, </w:t>
      </w:r>
      <w:r w:rsidR="00B77F8D" w:rsidRPr="000D1D43">
        <w:rPr>
          <w:rFonts w:ascii="Times New Roman" w:hAnsi="Times New Roman" w:cs="Times New Roman"/>
          <w:sz w:val="24"/>
          <w:szCs w:val="24"/>
        </w:rPr>
        <w:t xml:space="preserve">that glass-half-full attitude </w:t>
      </w:r>
      <w:r w:rsidR="002E4926" w:rsidRPr="000D1D43">
        <w:rPr>
          <w:rFonts w:ascii="Times New Roman" w:hAnsi="Times New Roman" w:cs="Times New Roman"/>
          <w:sz w:val="24"/>
          <w:szCs w:val="24"/>
        </w:rPr>
        <w:t>comes naturally</w:t>
      </w:r>
      <w:r w:rsidR="0090498A" w:rsidRPr="000D1D43">
        <w:rPr>
          <w:rFonts w:ascii="Times New Roman" w:hAnsi="Times New Roman" w:cs="Times New Roman"/>
          <w:sz w:val="24"/>
          <w:szCs w:val="24"/>
        </w:rPr>
        <w:t xml:space="preserve"> for community bankers</w:t>
      </w:r>
      <w:r w:rsidR="00184A48" w:rsidRPr="000D1D43">
        <w:rPr>
          <w:rFonts w:ascii="Times New Roman" w:hAnsi="Times New Roman" w:cs="Times New Roman"/>
          <w:sz w:val="24"/>
          <w:szCs w:val="24"/>
        </w:rPr>
        <w:t>. So</w:t>
      </w:r>
      <w:r w:rsidR="00D055A4" w:rsidRPr="000D1D43">
        <w:rPr>
          <w:rFonts w:ascii="Times New Roman" w:hAnsi="Times New Roman" w:cs="Times New Roman"/>
          <w:sz w:val="24"/>
          <w:szCs w:val="24"/>
        </w:rPr>
        <w:t>,</w:t>
      </w:r>
      <w:r w:rsidR="00184A48" w:rsidRPr="000D1D43">
        <w:rPr>
          <w:rFonts w:ascii="Times New Roman" w:hAnsi="Times New Roman" w:cs="Times New Roman"/>
          <w:sz w:val="24"/>
          <w:szCs w:val="24"/>
        </w:rPr>
        <w:t xml:space="preserve"> as I take</w:t>
      </w:r>
      <w:r w:rsidRPr="000D1D43">
        <w:rPr>
          <w:rFonts w:ascii="Times New Roman" w:hAnsi="Times New Roman" w:cs="Times New Roman"/>
          <w:sz w:val="24"/>
          <w:szCs w:val="24"/>
        </w:rPr>
        <w:t xml:space="preserve"> the helm as ICBA’s chairman, </w:t>
      </w:r>
      <w:r w:rsidR="00184A48" w:rsidRPr="000D1D43">
        <w:rPr>
          <w:rFonts w:ascii="Times New Roman" w:hAnsi="Times New Roman" w:cs="Times New Roman"/>
          <w:sz w:val="24"/>
          <w:szCs w:val="24"/>
        </w:rPr>
        <w:t>I do so with a healthy do</w:t>
      </w:r>
      <w:r w:rsidR="00D055A4" w:rsidRPr="000D1D43">
        <w:rPr>
          <w:rFonts w:ascii="Times New Roman" w:hAnsi="Times New Roman" w:cs="Times New Roman"/>
          <w:sz w:val="24"/>
          <w:szCs w:val="24"/>
        </w:rPr>
        <w:t>se</w:t>
      </w:r>
      <w:r w:rsidR="00184A48" w:rsidRPr="000D1D43">
        <w:rPr>
          <w:rFonts w:ascii="Times New Roman" w:hAnsi="Times New Roman" w:cs="Times New Roman"/>
          <w:sz w:val="24"/>
          <w:szCs w:val="24"/>
        </w:rPr>
        <w:t xml:space="preserve"> of positivity</w:t>
      </w:r>
      <w:r w:rsidR="00710A25" w:rsidRPr="000D1D4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59E445" w14:textId="2E4FDD18" w:rsidR="00DA57C2" w:rsidRPr="000D1D43" w:rsidRDefault="00710A25" w:rsidP="000D1D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D43">
        <w:rPr>
          <w:rFonts w:ascii="Times New Roman" w:hAnsi="Times New Roman" w:cs="Times New Roman"/>
          <w:sz w:val="24"/>
          <w:szCs w:val="24"/>
        </w:rPr>
        <w:t>My bank’s tagline is “</w:t>
      </w:r>
      <w:r w:rsidR="0035131C">
        <w:rPr>
          <w:rFonts w:ascii="Times New Roman" w:eastAsia="Times New Roman" w:hAnsi="Times New Roman" w:cs="Times New Roman"/>
          <w:sz w:val="24"/>
          <w:szCs w:val="24"/>
        </w:rPr>
        <w:t>W</w:t>
      </w:r>
      <w:r w:rsidR="007B7965" w:rsidRPr="000D1D43">
        <w:rPr>
          <w:rFonts w:ascii="Times New Roman" w:eastAsia="Times New Roman" w:hAnsi="Times New Roman" w:cs="Times New Roman"/>
          <w:sz w:val="24"/>
          <w:szCs w:val="24"/>
        </w:rPr>
        <w:t>here dreams meet solutions</w:t>
      </w:r>
      <w:r w:rsidRPr="000D1D43">
        <w:rPr>
          <w:rFonts w:ascii="Times New Roman" w:eastAsia="Times New Roman" w:hAnsi="Times New Roman" w:cs="Times New Roman"/>
          <w:sz w:val="24"/>
          <w:szCs w:val="24"/>
        </w:rPr>
        <w:t xml:space="preserve">,” and it serves as </w:t>
      </w:r>
      <w:r w:rsidR="002D644B" w:rsidRPr="000D1D43">
        <w:rPr>
          <w:rFonts w:ascii="Times New Roman" w:eastAsia="Times New Roman" w:hAnsi="Times New Roman" w:cs="Times New Roman"/>
          <w:sz w:val="24"/>
          <w:szCs w:val="24"/>
        </w:rPr>
        <w:t xml:space="preserve">my </w:t>
      </w:r>
      <w:r w:rsidRPr="000D1D43">
        <w:rPr>
          <w:rFonts w:ascii="Times New Roman" w:eastAsia="Times New Roman" w:hAnsi="Times New Roman" w:cs="Times New Roman"/>
          <w:sz w:val="24"/>
          <w:szCs w:val="24"/>
        </w:rPr>
        <w:t xml:space="preserve">guiding inspiration at the bank </w:t>
      </w:r>
      <w:proofErr w:type="gramStart"/>
      <w:r w:rsidRPr="000D1D43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821DF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D1D43">
        <w:rPr>
          <w:rFonts w:ascii="Times New Roman" w:eastAsia="Times New Roman" w:hAnsi="Times New Roman" w:cs="Times New Roman"/>
          <w:sz w:val="24"/>
          <w:szCs w:val="24"/>
        </w:rPr>
        <w:t xml:space="preserve"> now</w:t>
      </w:r>
      <w:r w:rsidR="00821DF7">
        <w:rPr>
          <w:rFonts w:ascii="Times New Roman" w:eastAsia="Times New Roman" w:hAnsi="Times New Roman" w:cs="Times New Roman"/>
          <w:sz w:val="24"/>
          <w:szCs w:val="24"/>
        </w:rPr>
        <w:t>,</w:t>
      </w:r>
      <w:r w:rsidR="00B17C97" w:rsidRPr="000D1D43">
        <w:rPr>
          <w:rFonts w:ascii="Times New Roman" w:eastAsia="Times New Roman" w:hAnsi="Times New Roman" w:cs="Times New Roman"/>
          <w:sz w:val="24"/>
          <w:szCs w:val="24"/>
        </w:rPr>
        <w:t xml:space="preserve"> at the</w:t>
      </w:r>
      <w:r w:rsidRPr="000D1D43">
        <w:rPr>
          <w:rFonts w:ascii="Times New Roman" w:eastAsia="Times New Roman" w:hAnsi="Times New Roman" w:cs="Times New Roman"/>
          <w:sz w:val="24"/>
          <w:szCs w:val="24"/>
        </w:rPr>
        <w:t xml:space="preserve"> national level. </w:t>
      </w:r>
      <w:r w:rsidR="00D055A4" w:rsidRPr="000D1D43">
        <w:rPr>
          <w:rFonts w:ascii="Times New Roman" w:eastAsia="Times New Roman" w:hAnsi="Times New Roman" w:cs="Times New Roman"/>
          <w:sz w:val="24"/>
          <w:szCs w:val="24"/>
        </w:rPr>
        <w:t>A</w:t>
      </w:r>
      <w:r w:rsidR="00766F4A" w:rsidRPr="000D1D43">
        <w:rPr>
          <w:rFonts w:ascii="Times New Roman" w:eastAsia="Times New Roman" w:hAnsi="Times New Roman" w:cs="Times New Roman"/>
          <w:sz w:val="24"/>
          <w:szCs w:val="24"/>
        </w:rPr>
        <w:t>s community bankers,</w:t>
      </w:r>
      <w:r w:rsidR="004776D8" w:rsidRPr="000D1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37BE" w:rsidRPr="000D1D43">
        <w:rPr>
          <w:rFonts w:ascii="Times New Roman" w:eastAsia="Times New Roman" w:hAnsi="Times New Roman" w:cs="Times New Roman"/>
          <w:sz w:val="24"/>
          <w:szCs w:val="24"/>
        </w:rPr>
        <w:t>our customers depend on us</w:t>
      </w:r>
      <w:r w:rsidR="00D00AAE" w:rsidRPr="000D1D43">
        <w:rPr>
          <w:rFonts w:ascii="Times New Roman" w:eastAsia="Times New Roman" w:hAnsi="Times New Roman" w:cs="Times New Roman"/>
          <w:sz w:val="24"/>
          <w:szCs w:val="24"/>
        </w:rPr>
        <w:t xml:space="preserve"> to keep their dreams alive</w:t>
      </w:r>
      <w:r w:rsidR="00766F4A" w:rsidRPr="000D1D4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6DA23C" w14:textId="48E19D5D" w:rsidR="00D24D5F" w:rsidRPr="000D1D43" w:rsidRDefault="00386DE0" w:rsidP="000D1D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D43">
        <w:rPr>
          <w:rFonts w:ascii="Times New Roman" w:eastAsia="Times New Roman" w:hAnsi="Times New Roman" w:cs="Times New Roman"/>
          <w:sz w:val="24"/>
          <w:szCs w:val="24"/>
        </w:rPr>
        <w:t>Think about</w:t>
      </w:r>
      <w:r w:rsidR="005837BE" w:rsidRPr="000D1D43">
        <w:rPr>
          <w:rFonts w:ascii="Times New Roman" w:eastAsia="Times New Roman" w:hAnsi="Times New Roman" w:cs="Times New Roman"/>
          <w:sz w:val="24"/>
          <w:szCs w:val="24"/>
        </w:rPr>
        <w:t xml:space="preserve"> the thousands of</w:t>
      </w:r>
      <w:r w:rsidR="00C557B8" w:rsidRPr="000D1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1D43">
        <w:rPr>
          <w:rFonts w:ascii="Times New Roman" w:eastAsia="Times New Roman" w:hAnsi="Times New Roman" w:cs="Times New Roman"/>
          <w:sz w:val="24"/>
          <w:szCs w:val="24"/>
        </w:rPr>
        <w:t xml:space="preserve">small businesses </w:t>
      </w:r>
      <w:r w:rsidR="006947A5" w:rsidRPr="000D1D43">
        <w:rPr>
          <w:rFonts w:ascii="Times New Roman" w:eastAsia="Times New Roman" w:hAnsi="Times New Roman" w:cs="Times New Roman"/>
          <w:sz w:val="24"/>
          <w:szCs w:val="24"/>
        </w:rPr>
        <w:t>across the nation</w:t>
      </w:r>
      <w:r w:rsidRPr="000D1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6D67" w:rsidRPr="000D1D43">
        <w:rPr>
          <w:rFonts w:ascii="Times New Roman" w:eastAsia="Times New Roman" w:hAnsi="Times New Roman" w:cs="Times New Roman"/>
          <w:sz w:val="24"/>
          <w:szCs w:val="24"/>
        </w:rPr>
        <w:t>facing</w:t>
      </w:r>
      <w:r w:rsidR="00213F4F" w:rsidRPr="000D1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09F4" w:rsidRPr="000D1D43">
        <w:rPr>
          <w:rFonts w:ascii="Times New Roman" w:eastAsia="Times New Roman" w:hAnsi="Times New Roman" w:cs="Times New Roman"/>
          <w:sz w:val="24"/>
          <w:szCs w:val="24"/>
        </w:rPr>
        <w:t>permanent closure</w:t>
      </w:r>
      <w:r w:rsidR="00DD0EE9" w:rsidRPr="000D1D43">
        <w:rPr>
          <w:rFonts w:ascii="Times New Roman" w:eastAsia="Times New Roman" w:hAnsi="Times New Roman" w:cs="Times New Roman"/>
          <w:sz w:val="24"/>
          <w:szCs w:val="24"/>
        </w:rPr>
        <w:t xml:space="preserve"> at the </w:t>
      </w:r>
      <w:r w:rsidR="00213F4F" w:rsidRPr="000D1D43">
        <w:rPr>
          <w:rFonts w:ascii="Times New Roman" w:eastAsia="Times New Roman" w:hAnsi="Times New Roman" w:cs="Times New Roman"/>
          <w:sz w:val="24"/>
          <w:szCs w:val="24"/>
        </w:rPr>
        <w:t>beginning</w:t>
      </w:r>
      <w:r w:rsidR="00DD0EE9" w:rsidRPr="000D1D43">
        <w:rPr>
          <w:rFonts w:ascii="Times New Roman" w:eastAsia="Times New Roman" w:hAnsi="Times New Roman" w:cs="Times New Roman"/>
          <w:sz w:val="24"/>
          <w:szCs w:val="24"/>
        </w:rPr>
        <w:t xml:space="preserve"> of the pandemic; we kept them afloat by working </w:t>
      </w:r>
      <w:r w:rsidR="00E909F4" w:rsidRPr="000D1D43">
        <w:rPr>
          <w:rFonts w:ascii="Times New Roman" w:eastAsia="Times New Roman" w:hAnsi="Times New Roman" w:cs="Times New Roman"/>
          <w:sz w:val="24"/>
          <w:szCs w:val="24"/>
        </w:rPr>
        <w:t>countless hours</w:t>
      </w:r>
      <w:r w:rsidR="00DD0EE9" w:rsidRPr="000D1D43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E909F4" w:rsidRPr="000D1D43">
        <w:rPr>
          <w:rFonts w:ascii="Times New Roman" w:eastAsia="Times New Roman" w:hAnsi="Times New Roman" w:cs="Times New Roman"/>
          <w:sz w:val="24"/>
          <w:szCs w:val="24"/>
        </w:rPr>
        <w:t>secure</w:t>
      </w:r>
      <w:r w:rsidR="00DD0EE9" w:rsidRPr="000D1D43">
        <w:rPr>
          <w:rFonts w:ascii="Times New Roman" w:eastAsia="Times New Roman" w:hAnsi="Times New Roman" w:cs="Times New Roman"/>
          <w:sz w:val="24"/>
          <w:szCs w:val="24"/>
        </w:rPr>
        <w:t xml:space="preserve"> Paycheck Protection Program loans. Or </w:t>
      </w:r>
      <w:r w:rsidR="00290261" w:rsidRPr="000D1D43">
        <w:rPr>
          <w:rFonts w:ascii="Times New Roman" w:eastAsia="Times New Roman" w:hAnsi="Times New Roman" w:cs="Times New Roman"/>
          <w:sz w:val="24"/>
          <w:szCs w:val="24"/>
        </w:rPr>
        <w:t xml:space="preserve">consider </w:t>
      </w:r>
      <w:r w:rsidR="00BD521D" w:rsidRPr="000D1D43">
        <w:rPr>
          <w:rFonts w:ascii="Times New Roman" w:eastAsia="Times New Roman" w:hAnsi="Times New Roman" w:cs="Times New Roman"/>
          <w:sz w:val="24"/>
          <w:szCs w:val="24"/>
        </w:rPr>
        <w:t xml:space="preserve">our work to stop </w:t>
      </w:r>
      <w:r w:rsidR="0071003A" w:rsidRPr="000D1D43">
        <w:rPr>
          <w:rFonts w:ascii="Times New Roman" w:eastAsia="Times New Roman" w:hAnsi="Times New Roman" w:cs="Times New Roman"/>
          <w:sz w:val="24"/>
          <w:szCs w:val="24"/>
        </w:rPr>
        <w:t xml:space="preserve">the IRS </w:t>
      </w:r>
      <w:r w:rsidR="00D24D5F" w:rsidRPr="000D1D43">
        <w:rPr>
          <w:rFonts w:ascii="Times New Roman" w:eastAsia="Times New Roman" w:hAnsi="Times New Roman" w:cs="Times New Roman"/>
          <w:sz w:val="24"/>
          <w:szCs w:val="24"/>
        </w:rPr>
        <w:t xml:space="preserve">reporting </w:t>
      </w:r>
      <w:r w:rsidR="00564503" w:rsidRPr="000D1D43">
        <w:rPr>
          <w:rFonts w:ascii="Times New Roman" w:eastAsia="Times New Roman" w:hAnsi="Times New Roman" w:cs="Times New Roman"/>
          <w:sz w:val="24"/>
          <w:szCs w:val="24"/>
        </w:rPr>
        <w:t>proposal</w:t>
      </w:r>
      <w:r w:rsidR="000B5C71" w:rsidRPr="000D1D43">
        <w:rPr>
          <w:rFonts w:ascii="Times New Roman" w:eastAsia="Times New Roman" w:hAnsi="Times New Roman" w:cs="Times New Roman"/>
          <w:sz w:val="24"/>
          <w:szCs w:val="24"/>
        </w:rPr>
        <w:t xml:space="preserve">; we went the extra mile to oppose </w:t>
      </w:r>
      <w:r w:rsidR="00484498" w:rsidRPr="000D1D43">
        <w:rPr>
          <w:rFonts w:ascii="Times New Roman" w:eastAsia="Times New Roman" w:hAnsi="Times New Roman" w:cs="Times New Roman"/>
          <w:sz w:val="24"/>
          <w:szCs w:val="24"/>
        </w:rPr>
        <w:t>that governmental</w:t>
      </w:r>
      <w:r w:rsidR="00C2413F" w:rsidRPr="000D1D43">
        <w:rPr>
          <w:rFonts w:ascii="Times New Roman" w:eastAsia="Times New Roman" w:hAnsi="Times New Roman" w:cs="Times New Roman"/>
          <w:sz w:val="24"/>
          <w:szCs w:val="24"/>
        </w:rPr>
        <w:t xml:space="preserve"> dip into consumer and business</w:t>
      </w:r>
      <w:r w:rsidR="00C94C4D" w:rsidRPr="000D1D43">
        <w:rPr>
          <w:rFonts w:ascii="Times New Roman" w:eastAsia="Times New Roman" w:hAnsi="Times New Roman" w:cs="Times New Roman"/>
          <w:sz w:val="24"/>
          <w:szCs w:val="24"/>
        </w:rPr>
        <w:t xml:space="preserve"> privacy</w:t>
      </w:r>
      <w:r w:rsidR="00C2413F" w:rsidRPr="000D1D4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0FE11B" w14:textId="36D85BAE" w:rsidR="00201E5A" w:rsidRPr="000D1D43" w:rsidRDefault="00DD0EE9" w:rsidP="000D1D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D43"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 w:rsidR="00B029EC" w:rsidRPr="000D1D43">
        <w:rPr>
          <w:rFonts w:ascii="Times New Roman" w:eastAsia="Times New Roman" w:hAnsi="Times New Roman" w:cs="Times New Roman"/>
          <w:sz w:val="24"/>
          <w:szCs w:val="24"/>
        </w:rPr>
        <w:t>take these actions</w:t>
      </w:r>
      <w:r w:rsidR="009B57A3" w:rsidRPr="000D1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1D43">
        <w:rPr>
          <w:rFonts w:ascii="Times New Roman" w:eastAsia="Times New Roman" w:hAnsi="Times New Roman" w:cs="Times New Roman"/>
          <w:sz w:val="24"/>
          <w:szCs w:val="24"/>
        </w:rPr>
        <w:t>because we are community continuators. We’re more than just banks</w:t>
      </w:r>
      <w:r w:rsidR="00821D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21DF7" w:rsidRPr="000D1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1DF7">
        <w:rPr>
          <w:rFonts w:ascii="Times New Roman" w:eastAsia="Times New Roman" w:hAnsi="Times New Roman" w:cs="Times New Roman"/>
          <w:sz w:val="24"/>
          <w:szCs w:val="24"/>
        </w:rPr>
        <w:t>O</w:t>
      </w:r>
      <w:r w:rsidR="00921CDD" w:rsidRPr="000D1D43">
        <w:rPr>
          <w:rFonts w:ascii="Times New Roman" w:eastAsia="Times New Roman" w:hAnsi="Times New Roman" w:cs="Times New Roman"/>
          <w:sz w:val="24"/>
          <w:szCs w:val="24"/>
        </w:rPr>
        <w:t xml:space="preserve">ur success leads to the </w:t>
      </w:r>
      <w:r w:rsidR="007C5855" w:rsidRPr="000D1D43">
        <w:rPr>
          <w:rFonts w:ascii="Times New Roman" w:eastAsia="Times New Roman" w:hAnsi="Times New Roman" w:cs="Times New Roman"/>
          <w:sz w:val="24"/>
          <w:szCs w:val="24"/>
        </w:rPr>
        <w:t xml:space="preserve">success </w:t>
      </w:r>
      <w:r w:rsidR="00921CDD" w:rsidRPr="000D1D43">
        <w:rPr>
          <w:rFonts w:ascii="Times New Roman" w:eastAsia="Times New Roman" w:hAnsi="Times New Roman" w:cs="Times New Roman"/>
          <w:sz w:val="24"/>
          <w:szCs w:val="24"/>
        </w:rPr>
        <w:t>of the comm</w:t>
      </w:r>
      <w:r w:rsidR="007C5855" w:rsidRPr="000D1D43">
        <w:rPr>
          <w:rFonts w:ascii="Times New Roman" w:eastAsia="Times New Roman" w:hAnsi="Times New Roman" w:cs="Times New Roman"/>
          <w:sz w:val="24"/>
          <w:szCs w:val="24"/>
        </w:rPr>
        <w:t>unities</w:t>
      </w:r>
      <w:r w:rsidR="00921CDD" w:rsidRPr="000D1D43">
        <w:rPr>
          <w:rFonts w:ascii="Times New Roman" w:eastAsia="Times New Roman" w:hAnsi="Times New Roman" w:cs="Times New Roman"/>
          <w:sz w:val="24"/>
          <w:szCs w:val="24"/>
        </w:rPr>
        <w:t xml:space="preserve"> we serve. </w:t>
      </w:r>
      <w:r w:rsidR="00BE4602" w:rsidRPr="000D1D43">
        <w:rPr>
          <w:rFonts w:ascii="Times New Roman" w:eastAsia="Times New Roman" w:hAnsi="Times New Roman" w:cs="Times New Roman"/>
          <w:sz w:val="24"/>
          <w:szCs w:val="24"/>
        </w:rPr>
        <w:t>As</w:t>
      </w:r>
      <w:r w:rsidR="00921CDD" w:rsidRPr="000D1D43">
        <w:rPr>
          <w:rFonts w:ascii="Times New Roman" w:eastAsia="Times New Roman" w:hAnsi="Times New Roman" w:cs="Times New Roman"/>
          <w:sz w:val="24"/>
          <w:szCs w:val="24"/>
        </w:rPr>
        <w:t xml:space="preserve"> community bank leaders, the burden </w:t>
      </w:r>
      <w:r w:rsidR="00BE4602" w:rsidRPr="000D1D43">
        <w:rPr>
          <w:rFonts w:ascii="Times New Roman" w:eastAsia="Times New Roman" w:hAnsi="Times New Roman" w:cs="Times New Roman"/>
          <w:sz w:val="24"/>
          <w:szCs w:val="24"/>
        </w:rPr>
        <w:t xml:space="preserve">rests </w:t>
      </w:r>
      <w:r w:rsidR="00921CDD" w:rsidRPr="000D1D43">
        <w:rPr>
          <w:rFonts w:ascii="Times New Roman" w:eastAsia="Times New Roman" w:hAnsi="Times New Roman" w:cs="Times New Roman"/>
          <w:sz w:val="24"/>
          <w:szCs w:val="24"/>
        </w:rPr>
        <w:t>on our shoulders to make good decisions</w:t>
      </w:r>
      <w:r w:rsidR="00821DF7">
        <w:rPr>
          <w:rFonts w:ascii="Times New Roman" w:eastAsia="Times New Roman" w:hAnsi="Times New Roman" w:cs="Times New Roman"/>
          <w:sz w:val="24"/>
          <w:szCs w:val="24"/>
        </w:rPr>
        <w:t>,</w:t>
      </w:r>
      <w:r w:rsidR="00921CDD" w:rsidRPr="000D1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BE8" w:rsidRPr="000D1D43">
        <w:rPr>
          <w:rFonts w:ascii="Times New Roman" w:eastAsia="Times New Roman" w:hAnsi="Times New Roman" w:cs="Times New Roman"/>
          <w:sz w:val="24"/>
          <w:szCs w:val="24"/>
        </w:rPr>
        <w:t>so</w:t>
      </w:r>
      <w:r w:rsidR="00921CDD" w:rsidRPr="000D1D43">
        <w:rPr>
          <w:rFonts w:ascii="Times New Roman" w:eastAsia="Times New Roman" w:hAnsi="Times New Roman" w:cs="Times New Roman"/>
          <w:sz w:val="24"/>
          <w:szCs w:val="24"/>
        </w:rPr>
        <w:t xml:space="preserve"> our </w:t>
      </w:r>
      <w:r w:rsidR="003803E2" w:rsidRPr="000D1D43">
        <w:rPr>
          <w:rFonts w:ascii="Times New Roman" w:eastAsia="Times New Roman" w:hAnsi="Times New Roman" w:cs="Times New Roman"/>
          <w:sz w:val="24"/>
          <w:szCs w:val="24"/>
        </w:rPr>
        <w:t xml:space="preserve">banks </w:t>
      </w:r>
      <w:r w:rsidR="00BE4602" w:rsidRPr="000D1D43">
        <w:rPr>
          <w:rFonts w:ascii="Times New Roman" w:eastAsia="Times New Roman" w:hAnsi="Times New Roman" w:cs="Times New Roman"/>
          <w:sz w:val="24"/>
          <w:szCs w:val="24"/>
        </w:rPr>
        <w:t>can</w:t>
      </w:r>
      <w:r w:rsidR="007C5855" w:rsidRPr="000D1D43">
        <w:rPr>
          <w:rFonts w:ascii="Times New Roman" w:eastAsia="Times New Roman" w:hAnsi="Times New Roman" w:cs="Times New Roman"/>
          <w:sz w:val="24"/>
          <w:szCs w:val="24"/>
        </w:rPr>
        <w:t xml:space="preserve"> support the next generation of customers and employees</w:t>
      </w:r>
      <w:r w:rsidR="007A7C92" w:rsidRPr="000D1D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3042FE8" w14:textId="02287948" w:rsidR="004F3F9F" w:rsidRPr="000D1D43" w:rsidRDefault="00201E5A" w:rsidP="000D1D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D43">
        <w:rPr>
          <w:rFonts w:ascii="Times New Roman" w:eastAsia="Times New Roman" w:hAnsi="Times New Roman" w:cs="Times New Roman"/>
          <w:sz w:val="24"/>
          <w:szCs w:val="24"/>
        </w:rPr>
        <w:t>Thankfully, we have</w:t>
      </w:r>
      <w:r w:rsidR="007D1751" w:rsidRPr="000D1D43">
        <w:rPr>
          <w:rFonts w:ascii="Times New Roman" w:eastAsia="Times New Roman" w:hAnsi="Times New Roman" w:cs="Times New Roman"/>
          <w:sz w:val="24"/>
          <w:szCs w:val="24"/>
        </w:rPr>
        <w:t xml:space="preserve"> ICBA as a partner in this work. </w:t>
      </w:r>
      <w:r w:rsidR="003803E2" w:rsidRPr="000D1D43">
        <w:rPr>
          <w:rFonts w:ascii="Times New Roman" w:eastAsia="Times New Roman" w:hAnsi="Times New Roman" w:cs="Times New Roman"/>
          <w:sz w:val="24"/>
          <w:szCs w:val="24"/>
        </w:rPr>
        <w:t xml:space="preserve">I became involved in </w:t>
      </w:r>
      <w:r w:rsidR="00275EAC" w:rsidRPr="000D1D4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821DF7">
        <w:rPr>
          <w:rFonts w:ascii="Times New Roman" w:eastAsia="Times New Roman" w:hAnsi="Times New Roman" w:cs="Times New Roman"/>
          <w:sz w:val="24"/>
          <w:szCs w:val="24"/>
        </w:rPr>
        <w:t>association</w:t>
      </w:r>
      <w:r w:rsidR="00821DF7" w:rsidRPr="000D1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03E2" w:rsidRPr="000D1D43">
        <w:rPr>
          <w:rFonts w:ascii="Times New Roman" w:eastAsia="Times New Roman" w:hAnsi="Times New Roman" w:cs="Times New Roman"/>
          <w:sz w:val="24"/>
          <w:szCs w:val="24"/>
        </w:rPr>
        <w:t>precisely</w:t>
      </w:r>
      <w:r w:rsidR="005613BE" w:rsidRPr="000D1D43">
        <w:rPr>
          <w:rFonts w:ascii="Times New Roman" w:eastAsia="Times New Roman" w:hAnsi="Times New Roman" w:cs="Times New Roman"/>
          <w:sz w:val="24"/>
          <w:szCs w:val="24"/>
        </w:rPr>
        <w:t xml:space="preserve"> because</w:t>
      </w:r>
      <w:r w:rsidR="00895019" w:rsidRPr="000D1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13BE" w:rsidRPr="000D1D43">
        <w:rPr>
          <w:rFonts w:ascii="Times New Roman" w:eastAsia="Times New Roman" w:hAnsi="Times New Roman" w:cs="Times New Roman"/>
          <w:sz w:val="24"/>
          <w:szCs w:val="24"/>
        </w:rPr>
        <w:t>I want to do my part</w:t>
      </w:r>
      <w:r w:rsidR="00B65650" w:rsidRPr="000D1D43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CE46E7" w:rsidRPr="000D1D43">
        <w:rPr>
          <w:rFonts w:ascii="Times New Roman" w:eastAsia="Times New Roman" w:hAnsi="Times New Roman" w:cs="Times New Roman"/>
          <w:sz w:val="24"/>
          <w:szCs w:val="24"/>
        </w:rPr>
        <w:t>ensure</w:t>
      </w:r>
      <w:r w:rsidR="005613BE" w:rsidRPr="000D1D43">
        <w:rPr>
          <w:rFonts w:ascii="Times New Roman" w:eastAsia="Times New Roman" w:hAnsi="Times New Roman" w:cs="Times New Roman"/>
          <w:sz w:val="24"/>
          <w:szCs w:val="24"/>
        </w:rPr>
        <w:t xml:space="preserve"> every comm</w:t>
      </w:r>
      <w:r w:rsidR="00B65650" w:rsidRPr="000D1D43">
        <w:rPr>
          <w:rFonts w:ascii="Times New Roman" w:eastAsia="Times New Roman" w:hAnsi="Times New Roman" w:cs="Times New Roman"/>
          <w:sz w:val="24"/>
          <w:szCs w:val="24"/>
        </w:rPr>
        <w:t>unity</w:t>
      </w:r>
      <w:r w:rsidR="005613BE" w:rsidRPr="000D1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5650" w:rsidRPr="000D1D43">
        <w:rPr>
          <w:rFonts w:ascii="Times New Roman" w:eastAsia="Times New Roman" w:hAnsi="Times New Roman" w:cs="Times New Roman"/>
          <w:sz w:val="24"/>
          <w:szCs w:val="24"/>
        </w:rPr>
        <w:t xml:space="preserve">in the U.S. </w:t>
      </w:r>
      <w:r w:rsidR="005613BE" w:rsidRPr="000D1D43">
        <w:rPr>
          <w:rFonts w:ascii="Times New Roman" w:eastAsia="Times New Roman" w:hAnsi="Times New Roman" w:cs="Times New Roman"/>
          <w:sz w:val="24"/>
          <w:szCs w:val="24"/>
        </w:rPr>
        <w:t xml:space="preserve">has a community bank </w:t>
      </w:r>
      <w:r w:rsidR="003803E2" w:rsidRPr="000D1D43">
        <w:rPr>
          <w:rFonts w:ascii="Times New Roman" w:eastAsia="Times New Roman" w:hAnsi="Times New Roman" w:cs="Times New Roman"/>
          <w:sz w:val="24"/>
          <w:szCs w:val="24"/>
        </w:rPr>
        <w:t>on which it can rely</w:t>
      </w:r>
      <w:r w:rsidR="00821D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C571E" w:rsidRPr="000D1D43">
        <w:rPr>
          <w:rFonts w:ascii="Times New Roman" w:eastAsia="Times New Roman" w:hAnsi="Times New Roman" w:cs="Times New Roman"/>
          <w:sz w:val="24"/>
          <w:szCs w:val="24"/>
        </w:rPr>
        <w:t>I s</w:t>
      </w:r>
      <w:r w:rsidR="004F3F9F" w:rsidRPr="000D1D43">
        <w:rPr>
          <w:rFonts w:ascii="Times New Roman" w:eastAsia="Times New Roman" w:hAnsi="Times New Roman" w:cs="Times New Roman"/>
          <w:sz w:val="24"/>
          <w:szCs w:val="24"/>
        </w:rPr>
        <w:t xml:space="preserve">ee three ways </w:t>
      </w:r>
      <w:r w:rsidR="00821DF7">
        <w:rPr>
          <w:rFonts w:ascii="Times New Roman" w:eastAsia="Times New Roman" w:hAnsi="Times New Roman" w:cs="Times New Roman"/>
          <w:sz w:val="24"/>
          <w:szCs w:val="24"/>
        </w:rPr>
        <w:t>in which we can</w:t>
      </w:r>
      <w:r w:rsidR="00821DF7" w:rsidRPr="000D1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3F9F" w:rsidRPr="000D1D43">
        <w:rPr>
          <w:rFonts w:ascii="Times New Roman" w:eastAsia="Times New Roman" w:hAnsi="Times New Roman" w:cs="Times New Roman"/>
          <w:sz w:val="24"/>
          <w:szCs w:val="24"/>
        </w:rPr>
        <w:t>accomplish that goal:</w:t>
      </w:r>
    </w:p>
    <w:p w14:paraId="1C151B25" w14:textId="7A02FE97" w:rsidR="00874574" w:rsidRPr="00F31D5F" w:rsidRDefault="004F3F9F" w:rsidP="00F31D5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1D5F">
        <w:rPr>
          <w:rFonts w:ascii="Times New Roman" w:hAnsi="Times New Roman" w:cs="Times New Roman"/>
          <w:b/>
          <w:bCs/>
          <w:sz w:val="24"/>
          <w:szCs w:val="24"/>
        </w:rPr>
        <w:lastRenderedPageBreak/>
        <w:t>Advocacy.</w:t>
      </w:r>
      <w:r w:rsidRPr="000D1D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83615" w:rsidRPr="000D1D43">
        <w:rPr>
          <w:rFonts w:ascii="Times New Roman" w:hAnsi="Times New Roman" w:cs="Times New Roman"/>
          <w:sz w:val="24"/>
          <w:szCs w:val="24"/>
        </w:rPr>
        <w:t xml:space="preserve">We need to continue our regulatory wins. What’s more, </w:t>
      </w:r>
      <w:r w:rsidR="00C83615" w:rsidRPr="000D1D43">
        <w:rPr>
          <w:rFonts w:ascii="Times New Roman" w:eastAsia="Times New Roman" w:hAnsi="Times New Roman" w:cs="Times New Roman"/>
          <w:sz w:val="24"/>
          <w:szCs w:val="24"/>
        </w:rPr>
        <w:t xml:space="preserve">we need </w:t>
      </w:r>
      <w:r w:rsidR="003A0DBB" w:rsidRPr="000D1D43">
        <w:rPr>
          <w:rFonts w:ascii="Times New Roman" w:eastAsia="Times New Roman" w:hAnsi="Times New Roman" w:cs="Times New Roman"/>
          <w:sz w:val="24"/>
          <w:szCs w:val="24"/>
        </w:rPr>
        <w:t xml:space="preserve">to ensure </w:t>
      </w:r>
      <w:r w:rsidR="00C83615" w:rsidRPr="000D1D43">
        <w:rPr>
          <w:rFonts w:ascii="Times New Roman" w:eastAsia="Times New Roman" w:hAnsi="Times New Roman" w:cs="Times New Roman"/>
          <w:sz w:val="24"/>
          <w:szCs w:val="24"/>
        </w:rPr>
        <w:t xml:space="preserve">agency heads and policymakers know and understand the difference </w:t>
      </w:r>
      <w:r w:rsidR="00DF2B1A" w:rsidRPr="000D1D43">
        <w:rPr>
          <w:rFonts w:ascii="Times New Roman" w:eastAsia="Times New Roman" w:hAnsi="Times New Roman" w:cs="Times New Roman"/>
          <w:sz w:val="24"/>
          <w:szCs w:val="24"/>
        </w:rPr>
        <w:t xml:space="preserve">between </w:t>
      </w:r>
      <w:r w:rsidR="00C83615" w:rsidRPr="000D1D43">
        <w:rPr>
          <w:rFonts w:ascii="Times New Roman" w:eastAsia="Times New Roman" w:hAnsi="Times New Roman" w:cs="Times New Roman"/>
          <w:sz w:val="24"/>
          <w:szCs w:val="24"/>
        </w:rPr>
        <w:t xml:space="preserve">our business model </w:t>
      </w:r>
      <w:r w:rsidR="00DF2B1A" w:rsidRPr="000D1D43">
        <w:rPr>
          <w:rFonts w:ascii="Times New Roman" w:eastAsia="Times New Roman" w:hAnsi="Times New Roman" w:cs="Times New Roman"/>
          <w:sz w:val="24"/>
          <w:szCs w:val="24"/>
        </w:rPr>
        <w:t>and th</w:t>
      </w:r>
      <w:r w:rsidR="003E01E6" w:rsidRPr="000D1D43">
        <w:rPr>
          <w:rFonts w:ascii="Times New Roman" w:eastAsia="Times New Roman" w:hAnsi="Times New Roman" w:cs="Times New Roman"/>
          <w:sz w:val="24"/>
          <w:szCs w:val="24"/>
        </w:rPr>
        <w:t>at</w:t>
      </w:r>
      <w:r w:rsidR="00DF2B1A" w:rsidRPr="000D1D43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C83615" w:rsidRPr="000D1D43">
        <w:rPr>
          <w:rFonts w:ascii="Times New Roman" w:eastAsia="Times New Roman" w:hAnsi="Times New Roman" w:cs="Times New Roman"/>
          <w:sz w:val="24"/>
          <w:szCs w:val="24"/>
        </w:rPr>
        <w:t>“too</w:t>
      </w:r>
      <w:r w:rsidR="00821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3615" w:rsidRPr="000D1D43">
        <w:rPr>
          <w:rFonts w:ascii="Times New Roman" w:eastAsia="Times New Roman" w:hAnsi="Times New Roman" w:cs="Times New Roman"/>
          <w:sz w:val="24"/>
          <w:szCs w:val="24"/>
        </w:rPr>
        <w:t>big</w:t>
      </w:r>
      <w:r w:rsidR="00821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3615" w:rsidRPr="000D1D43">
        <w:rPr>
          <w:rFonts w:ascii="Times New Roman" w:eastAsia="Times New Roman" w:hAnsi="Times New Roman" w:cs="Times New Roman"/>
          <w:sz w:val="24"/>
          <w:szCs w:val="24"/>
        </w:rPr>
        <w:t>to</w:t>
      </w:r>
      <w:r w:rsidR="00821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3615" w:rsidRPr="000D1D43">
        <w:rPr>
          <w:rFonts w:ascii="Times New Roman" w:eastAsia="Times New Roman" w:hAnsi="Times New Roman" w:cs="Times New Roman"/>
          <w:sz w:val="24"/>
          <w:szCs w:val="24"/>
        </w:rPr>
        <w:t xml:space="preserve">fail” banks, </w:t>
      </w:r>
      <w:r w:rsidR="00821DF7">
        <w:rPr>
          <w:rFonts w:ascii="Times New Roman" w:eastAsia="Times New Roman" w:hAnsi="Times New Roman" w:cs="Times New Roman"/>
          <w:sz w:val="24"/>
          <w:szCs w:val="24"/>
        </w:rPr>
        <w:t>nonbank lenders</w:t>
      </w:r>
      <w:r w:rsidR="00C83615" w:rsidRPr="000D1D43">
        <w:rPr>
          <w:rFonts w:ascii="Times New Roman" w:eastAsia="Times New Roman" w:hAnsi="Times New Roman" w:cs="Times New Roman"/>
          <w:sz w:val="24"/>
          <w:szCs w:val="24"/>
        </w:rPr>
        <w:t xml:space="preserve"> and credit unions. They need to see the community bank difference. </w:t>
      </w:r>
    </w:p>
    <w:p w14:paraId="6D859688" w14:textId="45EE0EF3" w:rsidR="00874574" w:rsidRPr="00F31D5F" w:rsidRDefault="00C83615" w:rsidP="00F31D5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31D5F">
        <w:rPr>
          <w:rFonts w:ascii="Times New Roman" w:eastAsia="Times New Roman" w:hAnsi="Times New Roman" w:cs="Times New Roman"/>
          <w:b/>
          <w:bCs/>
          <w:sz w:val="24"/>
          <w:szCs w:val="24"/>
        </w:rPr>
        <w:t>Innovation.</w:t>
      </w:r>
      <w:r w:rsidRPr="000D1D4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D1D43">
        <w:rPr>
          <w:rFonts w:ascii="Times New Roman" w:eastAsia="Times New Roman" w:hAnsi="Times New Roman" w:cs="Times New Roman"/>
          <w:sz w:val="24"/>
          <w:szCs w:val="24"/>
        </w:rPr>
        <w:t>Tec</w:t>
      </w:r>
      <w:r w:rsidR="00A66027" w:rsidRPr="000D1D43">
        <w:rPr>
          <w:rFonts w:ascii="Times New Roman" w:eastAsia="Times New Roman" w:hAnsi="Times New Roman" w:cs="Times New Roman"/>
          <w:sz w:val="24"/>
          <w:szCs w:val="24"/>
        </w:rPr>
        <w:t xml:space="preserve">hnology is the great equalizer. Today, we can offer the same services as </w:t>
      </w:r>
      <w:r w:rsidR="0067186F" w:rsidRPr="000D1D4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A66027" w:rsidRPr="000D1D43">
        <w:rPr>
          <w:rFonts w:ascii="Times New Roman" w:eastAsia="Times New Roman" w:hAnsi="Times New Roman" w:cs="Times New Roman"/>
          <w:sz w:val="24"/>
          <w:szCs w:val="24"/>
        </w:rPr>
        <w:t>largest institutions in world, but we bring a high-touch relationship along with it.</w:t>
      </w:r>
    </w:p>
    <w:p w14:paraId="3303366E" w14:textId="58C06521" w:rsidR="00A66027" w:rsidRPr="000D1D43" w:rsidRDefault="00A66027" w:rsidP="000D1D4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31D5F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Education.</w:t>
      </w:r>
      <w:r w:rsidRPr="000D1D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02E8D" w:rsidRPr="000D1D43">
        <w:rPr>
          <w:rFonts w:ascii="Times New Roman" w:hAnsi="Times New Roman" w:cs="Times New Roman"/>
          <w:sz w:val="24"/>
          <w:szCs w:val="24"/>
        </w:rPr>
        <w:t>Community bankers have a never-ending quest for knowledge on behalf of our customers</w:t>
      </w:r>
      <w:r w:rsidR="00874574" w:rsidRPr="000D1D43">
        <w:rPr>
          <w:rFonts w:ascii="Times New Roman" w:hAnsi="Times New Roman" w:cs="Times New Roman"/>
          <w:sz w:val="24"/>
          <w:szCs w:val="24"/>
        </w:rPr>
        <w:t>,</w:t>
      </w:r>
      <w:r w:rsidR="00C6680C" w:rsidRPr="000D1D43">
        <w:rPr>
          <w:rFonts w:ascii="Times New Roman" w:hAnsi="Times New Roman" w:cs="Times New Roman"/>
          <w:sz w:val="24"/>
          <w:szCs w:val="24"/>
        </w:rPr>
        <w:t xml:space="preserve"> but w</w:t>
      </w:r>
      <w:r w:rsidR="00D02E8D" w:rsidRPr="000D1D43">
        <w:rPr>
          <w:rFonts w:ascii="Times New Roman" w:hAnsi="Times New Roman" w:cs="Times New Roman"/>
          <w:sz w:val="24"/>
          <w:szCs w:val="24"/>
        </w:rPr>
        <w:t>e also need to invest in the next generation</w:t>
      </w:r>
      <w:r w:rsidR="005E6020" w:rsidRPr="000D1D43">
        <w:rPr>
          <w:rFonts w:ascii="Times New Roman" w:hAnsi="Times New Roman" w:cs="Times New Roman"/>
          <w:sz w:val="24"/>
          <w:szCs w:val="24"/>
        </w:rPr>
        <w:t xml:space="preserve">. We </w:t>
      </w:r>
      <w:r w:rsidR="006D3D93" w:rsidRPr="000D1D43">
        <w:rPr>
          <w:rFonts w:ascii="Times New Roman" w:hAnsi="Times New Roman" w:cs="Times New Roman"/>
          <w:sz w:val="24"/>
          <w:szCs w:val="24"/>
        </w:rPr>
        <w:t>must develop</w:t>
      </w:r>
      <w:r w:rsidR="00D02E8D" w:rsidRPr="000D1D43">
        <w:rPr>
          <w:rFonts w:ascii="Times New Roman" w:hAnsi="Times New Roman" w:cs="Times New Roman"/>
          <w:sz w:val="24"/>
          <w:szCs w:val="24"/>
        </w:rPr>
        <w:t xml:space="preserve"> </w:t>
      </w:r>
      <w:r w:rsidR="00C6680C" w:rsidRPr="000D1D43">
        <w:rPr>
          <w:rFonts w:ascii="Times New Roman" w:hAnsi="Times New Roman" w:cs="Times New Roman"/>
          <w:sz w:val="24"/>
          <w:szCs w:val="24"/>
        </w:rPr>
        <w:t xml:space="preserve">a strong lineup </w:t>
      </w:r>
      <w:r w:rsidR="000404E9" w:rsidRPr="000D1D43">
        <w:rPr>
          <w:rFonts w:ascii="Times New Roman" w:hAnsi="Times New Roman" w:cs="Times New Roman"/>
          <w:sz w:val="24"/>
          <w:szCs w:val="24"/>
        </w:rPr>
        <w:t>for the future</w:t>
      </w:r>
      <w:r w:rsidR="005D3194" w:rsidRPr="000D1D43">
        <w:rPr>
          <w:rFonts w:ascii="Times New Roman" w:hAnsi="Times New Roman" w:cs="Times New Roman"/>
          <w:sz w:val="24"/>
          <w:szCs w:val="24"/>
        </w:rPr>
        <w:t xml:space="preserve"> of our businesses,</w:t>
      </w:r>
      <w:r w:rsidR="000404E9" w:rsidRPr="000D1D43">
        <w:rPr>
          <w:rFonts w:ascii="Times New Roman" w:hAnsi="Times New Roman" w:cs="Times New Roman"/>
          <w:sz w:val="24"/>
          <w:szCs w:val="24"/>
        </w:rPr>
        <w:t xml:space="preserve"> so </w:t>
      </w:r>
      <w:r w:rsidR="006D3D93" w:rsidRPr="000D1D43">
        <w:rPr>
          <w:rFonts w:ascii="Times New Roman" w:hAnsi="Times New Roman" w:cs="Times New Roman"/>
          <w:sz w:val="24"/>
          <w:szCs w:val="24"/>
        </w:rPr>
        <w:t xml:space="preserve">our banks remain viable, thriving parts </w:t>
      </w:r>
      <w:r w:rsidR="00C6680C" w:rsidRPr="000D1D43">
        <w:rPr>
          <w:rFonts w:ascii="Times New Roman" w:hAnsi="Times New Roman" w:cs="Times New Roman"/>
          <w:sz w:val="24"/>
          <w:szCs w:val="24"/>
        </w:rPr>
        <w:t xml:space="preserve">of our communities. </w:t>
      </w:r>
    </w:p>
    <w:p w14:paraId="74DE951A" w14:textId="70837B84" w:rsidR="00211A19" w:rsidRPr="000D1D43" w:rsidRDefault="00211A19" w:rsidP="000D1D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39CE3CA" w14:textId="67F48F8F" w:rsidR="00BD38E9" w:rsidRDefault="00CF7ADE" w:rsidP="000D1D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D43">
        <w:rPr>
          <w:rFonts w:ascii="Times New Roman" w:hAnsi="Times New Roman" w:cs="Times New Roman"/>
          <w:sz w:val="24"/>
          <w:szCs w:val="24"/>
        </w:rPr>
        <w:t>These are big asks, but ones we can accomplish together. Y</w:t>
      </w:r>
      <w:r w:rsidR="00527615" w:rsidRPr="000D1D43">
        <w:rPr>
          <w:rFonts w:ascii="Times New Roman" w:eastAsia="Times New Roman" w:hAnsi="Times New Roman" w:cs="Times New Roman"/>
          <w:sz w:val="24"/>
          <w:szCs w:val="24"/>
        </w:rPr>
        <w:t>ou have</w:t>
      </w:r>
      <w:r w:rsidR="00BD38E9" w:rsidRPr="000D1D43">
        <w:rPr>
          <w:rFonts w:ascii="Times New Roman" w:eastAsia="Times New Roman" w:hAnsi="Times New Roman" w:cs="Times New Roman"/>
          <w:sz w:val="24"/>
          <w:szCs w:val="24"/>
        </w:rPr>
        <w:t xml:space="preserve"> my commitment to </w:t>
      </w:r>
      <w:r w:rsidR="00527615" w:rsidRPr="000D1D43">
        <w:rPr>
          <w:rFonts w:ascii="Times New Roman" w:eastAsia="Times New Roman" w:hAnsi="Times New Roman" w:cs="Times New Roman"/>
          <w:sz w:val="24"/>
          <w:szCs w:val="24"/>
        </w:rPr>
        <w:t>be</w:t>
      </w:r>
      <w:r w:rsidR="00BD38E9" w:rsidRPr="000D1D43">
        <w:rPr>
          <w:rFonts w:ascii="Times New Roman" w:eastAsia="Times New Roman" w:hAnsi="Times New Roman" w:cs="Times New Roman"/>
          <w:sz w:val="24"/>
          <w:szCs w:val="24"/>
        </w:rPr>
        <w:t xml:space="preserve"> accessible</w:t>
      </w:r>
      <w:r w:rsidR="00527615" w:rsidRPr="000D1D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BD38E9" w:rsidRPr="000D1D43">
        <w:rPr>
          <w:rFonts w:ascii="Times New Roman" w:eastAsia="Times New Roman" w:hAnsi="Times New Roman" w:cs="Times New Roman"/>
          <w:sz w:val="24"/>
          <w:szCs w:val="24"/>
        </w:rPr>
        <w:t xml:space="preserve"> responsive and accountable</w:t>
      </w:r>
      <w:r w:rsidR="000C366D" w:rsidRPr="000D1D43">
        <w:rPr>
          <w:rFonts w:ascii="Times New Roman" w:eastAsia="Times New Roman" w:hAnsi="Times New Roman" w:cs="Times New Roman"/>
          <w:sz w:val="24"/>
          <w:szCs w:val="24"/>
        </w:rPr>
        <w:t>. In</w:t>
      </w:r>
      <w:r w:rsidR="00B929E4" w:rsidRPr="000D1D43">
        <w:rPr>
          <w:rFonts w:ascii="Times New Roman" w:eastAsia="Times New Roman" w:hAnsi="Times New Roman" w:cs="Times New Roman"/>
          <w:sz w:val="24"/>
          <w:szCs w:val="24"/>
        </w:rPr>
        <w:t xml:space="preserve"> return, I ask that you continu</w:t>
      </w:r>
      <w:r w:rsidR="000C366D" w:rsidRPr="000D1D43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29E4" w:rsidRPr="000D1D43">
        <w:rPr>
          <w:rFonts w:ascii="Times New Roman" w:eastAsia="Times New Roman" w:hAnsi="Times New Roman" w:cs="Times New Roman"/>
          <w:sz w:val="24"/>
          <w:szCs w:val="24"/>
        </w:rPr>
        <w:t xml:space="preserve"> to keep </w:t>
      </w:r>
      <w:r w:rsidR="006C212A" w:rsidRPr="000D1D43">
        <w:rPr>
          <w:rFonts w:ascii="Times New Roman" w:eastAsia="Times New Roman" w:hAnsi="Times New Roman" w:cs="Times New Roman"/>
          <w:sz w:val="24"/>
          <w:szCs w:val="24"/>
        </w:rPr>
        <w:t>advancing your</w:t>
      </w:r>
      <w:r w:rsidR="00B929E4" w:rsidRPr="000D1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7A96" w:rsidRPr="000D1D43">
        <w:rPr>
          <w:rFonts w:ascii="Times New Roman" w:eastAsia="Times New Roman" w:hAnsi="Times New Roman" w:cs="Times New Roman"/>
          <w:sz w:val="24"/>
          <w:szCs w:val="24"/>
        </w:rPr>
        <w:t xml:space="preserve">banks and </w:t>
      </w:r>
      <w:r w:rsidR="00B929E4" w:rsidRPr="000D1D43">
        <w:rPr>
          <w:rFonts w:ascii="Times New Roman" w:eastAsia="Times New Roman" w:hAnsi="Times New Roman" w:cs="Times New Roman"/>
          <w:sz w:val="24"/>
          <w:szCs w:val="24"/>
        </w:rPr>
        <w:t>communities</w:t>
      </w:r>
      <w:r w:rsidR="006C212A" w:rsidRPr="000D1D43">
        <w:rPr>
          <w:rFonts w:ascii="Times New Roman" w:eastAsia="Times New Roman" w:hAnsi="Times New Roman" w:cs="Times New Roman"/>
          <w:sz w:val="24"/>
          <w:szCs w:val="24"/>
        </w:rPr>
        <w:t>.</w:t>
      </w:r>
      <w:r w:rsidR="00D32992" w:rsidRPr="000D1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7E99" w:rsidRPr="000D1D43">
        <w:rPr>
          <w:rFonts w:ascii="Times New Roman" w:eastAsia="Times New Roman" w:hAnsi="Times New Roman" w:cs="Times New Roman"/>
          <w:sz w:val="24"/>
          <w:szCs w:val="24"/>
        </w:rPr>
        <w:t>W</w:t>
      </w:r>
      <w:r w:rsidR="003C00EF" w:rsidRPr="000D1D43">
        <w:rPr>
          <w:rFonts w:ascii="Times New Roman" w:eastAsia="Times New Roman" w:hAnsi="Times New Roman" w:cs="Times New Roman"/>
          <w:sz w:val="24"/>
          <w:szCs w:val="24"/>
        </w:rPr>
        <w:t>ith</w:t>
      </w:r>
      <w:r w:rsidR="009F7E99" w:rsidRPr="000D1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03A9" w:rsidRPr="000D1D43">
        <w:rPr>
          <w:rFonts w:ascii="Times New Roman" w:eastAsia="Times New Roman" w:hAnsi="Times New Roman" w:cs="Times New Roman"/>
          <w:sz w:val="24"/>
          <w:szCs w:val="24"/>
        </w:rPr>
        <w:t xml:space="preserve">our inherent </w:t>
      </w:r>
      <w:r w:rsidR="003C00EF" w:rsidRPr="000D1D43">
        <w:rPr>
          <w:rFonts w:ascii="Times New Roman" w:eastAsia="Times New Roman" w:hAnsi="Times New Roman" w:cs="Times New Roman"/>
          <w:sz w:val="24"/>
          <w:szCs w:val="24"/>
        </w:rPr>
        <w:t xml:space="preserve">drive and positivity as </w:t>
      </w:r>
      <w:r w:rsidR="00097483" w:rsidRPr="000D1D4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3C00EF" w:rsidRPr="000D1D43">
        <w:rPr>
          <w:rFonts w:ascii="Times New Roman" w:eastAsia="Times New Roman" w:hAnsi="Times New Roman" w:cs="Times New Roman"/>
          <w:sz w:val="24"/>
          <w:szCs w:val="24"/>
        </w:rPr>
        <w:t xml:space="preserve">guide, </w:t>
      </w:r>
      <w:r w:rsidR="00097483" w:rsidRPr="000D1D43">
        <w:rPr>
          <w:rFonts w:ascii="Times New Roman" w:eastAsia="Times New Roman" w:hAnsi="Times New Roman" w:cs="Times New Roman"/>
          <w:sz w:val="24"/>
          <w:szCs w:val="24"/>
        </w:rPr>
        <w:t>our efforts will</w:t>
      </w:r>
      <w:r w:rsidR="00F82DF0" w:rsidRPr="000D1D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6FA" w:rsidRPr="000D1D43">
        <w:rPr>
          <w:rFonts w:ascii="Times New Roman" w:eastAsia="Times New Roman" w:hAnsi="Times New Roman" w:cs="Times New Roman"/>
          <w:sz w:val="24"/>
          <w:szCs w:val="24"/>
        </w:rPr>
        <w:t>ensure</w:t>
      </w:r>
      <w:r w:rsidR="00C1740F" w:rsidRPr="000D1D43">
        <w:rPr>
          <w:rFonts w:ascii="Times New Roman" w:eastAsia="Times New Roman" w:hAnsi="Times New Roman" w:cs="Times New Roman"/>
          <w:sz w:val="24"/>
          <w:szCs w:val="24"/>
        </w:rPr>
        <w:t xml:space="preserve"> every community in America has a community bank in its corner</w:t>
      </w:r>
      <w:r w:rsidR="007004B5" w:rsidRPr="000D1D43">
        <w:rPr>
          <w:rFonts w:ascii="Times New Roman" w:eastAsia="Times New Roman" w:hAnsi="Times New Roman" w:cs="Times New Roman"/>
          <w:sz w:val="24"/>
          <w:szCs w:val="24"/>
        </w:rPr>
        <w:t xml:space="preserve"> now and in the future</w:t>
      </w:r>
      <w:r w:rsidR="007A7C92" w:rsidRPr="000D1D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B55DE86" w14:textId="48468B01" w:rsidR="00821DF7" w:rsidRDefault="00821DF7" w:rsidP="000D1D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4F7469" w14:textId="3AB9D62D" w:rsidR="00821DF7" w:rsidRDefault="00821DF7" w:rsidP="00F31D5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Connect with Brad at </w:t>
      </w:r>
      <w:r w:rsidRPr="00F8437E">
        <w:rPr>
          <w:rFonts w:ascii="Times New Roman" w:hAnsi="Times New Roman" w:cs="Times New Roman"/>
          <w:b/>
          <w:bCs/>
          <w:sz w:val="24"/>
          <w:szCs w:val="24"/>
        </w:rPr>
        <w:t>@BradMBolton</w:t>
      </w:r>
    </w:p>
    <w:p w14:paraId="5FFD27C9" w14:textId="5D453C14" w:rsidR="00821DF7" w:rsidRPr="000D1D43" w:rsidRDefault="00821DF7" w:rsidP="000D1D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[ends]</w:t>
      </w:r>
    </w:p>
    <w:p w14:paraId="222D7492" w14:textId="0C3E61E7" w:rsidR="00E109C5" w:rsidRDefault="00E109C5" w:rsidP="000D1D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03EA2DA" w14:textId="542D3289" w:rsidR="00821DF7" w:rsidRPr="000D1D43" w:rsidRDefault="00821DF7" w:rsidP="000D1D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[boxout]</w:t>
      </w:r>
    </w:p>
    <w:p w14:paraId="09A04A42" w14:textId="2B6720A0" w:rsidR="00E109C5" w:rsidRPr="000D1D43" w:rsidRDefault="00E109C5" w:rsidP="000D1D43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D1D43">
        <w:rPr>
          <w:rFonts w:ascii="Times New Roman" w:hAnsi="Times New Roman" w:cs="Times New Roman"/>
          <w:i/>
          <w:iCs/>
          <w:sz w:val="24"/>
          <w:szCs w:val="24"/>
        </w:rPr>
        <w:t>My Top 3</w:t>
      </w:r>
    </w:p>
    <w:p w14:paraId="2E5B6475" w14:textId="09DDC11C" w:rsidR="00E109C5" w:rsidRPr="000D1D43" w:rsidRDefault="00E1323D" w:rsidP="000D1D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1D43">
        <w:rPr>
          <w:rFonts w:ascii="Times New Roman" w:hAnsi="Times New Roman" w:cs="Times New Roman"/>
          <w:sz w:val="24"/>
          <w:szCs w:val="24"/>
        </w:rPr>
        <w:t xml:space="preserve">Take these three steps to deepen your ICBA connection and strengthen your bank’s efforts: </w:t>
      </w:r>
    </w:p>
    <w:p w14:paraId="7E260C1F" w14:textId="065A4BA0" w:rsidR="002E0934" w:rsidRPr="000D1D43" w:rsidRDefault="002E0934" w:rsidP="000D1D4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1D43">
        <w:rPr>
          <w:rFonts w:ascii="Times New Roman" w:hAnsi="Times New Roman" w:cs="Times New Roman"/>
          <w:sz w:val="24"/>
          <w:szCs w:val="24"/>
        </w:rPr>
        <w:t xml:space="preserve">Read and tweet </w:t>
      </w:r>
      <w:r w:rsidR="0035131C" w:rsidRPr="00F31D5F">
        <w:t>NewsWatch Today</w:t>
      </w:r>
      <w:r w:rsidRPr="000D1D4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97F8EB" w14:textId="01CE3DF4" w:rsidR="00D34B7C" w:rsidRPr="000D1D43" w:rsidRDefault="0035131C" w:rsidP="000D1D4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1D5F">
        <w:t>Schedule a virtual visit</w:t>
      </w:r>
      <w:r w:rsidR="00054ADF" w:rsidRPr="000D1D43">
        <w:rPr>
          <w:rFonts w:ascii="Times New Roman" w:hAnsi="Times New Roman" w:cs="Times New Roman"/>
          <w:sz w:val="24"/>
          <w:szCs w:val="24"/>
        </w:rPr>
        <w:t xml:space="preserve"> </w:t>
      </w:r>
      <w:r w:rsidR="00821DF7">
        <w:rPr>
          <w:rFonts w:ascii="Times New Roman" w:hAnsi="Times New Roman" w:cs="Times New Roman"/>
          <w:sz w:val="24"/>
          <w:szCs w:val="24"/>
        </w:rPr>
        <w:t>to</w:t>
      </w:r>
      <w:r w:rsidR="00821DF7" w:rsidRPr="000D1D43">
        <w:rPr>
          <w:rFonts w:ascii="Times New Roman" w:hAnsi="Times New Roman" w:cs="Times New Roman"/>
          <w:sz w:val="24"/>
          <w:szCs w:val="24"/>
        </w:rPr>
        <w:t xml:space="preserve"> </w:t>
      </w:r>
      <w:r w:rsidR="004979C3" w:rsidRPr="000D1D43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4979C3" w:rsidRPr="000D1D43">
        <w:rPr>
          <w:rFonts w:ascii="Times New Roman" w:hAnsi="Times New Roman" w:cs="Times New Roman"/>
          <w:sz w:val="24"/>
          <w:szCs w:val="24"/>
        </w:rPr>
        <w:t>ThinkTECH</w:t>
      </w:r>
      <w:proofErr w:type="spellEnd"/>
      <w:r w:rsidR="004979C3" w:rsidRPr="000D1D43">
        <w:rPr>
          <w:rFonts w:ascii="Times New Roman" w:hAnsi="Times New Roman" w:cs="Times New Roman"/>
          <w:sz w:val="24"/>
          <w:szCs w:val="24"/>
        </w:rPr>
        <w:t xml:space="preserve"> Accelerator. </w:t>
      </w:r>
    </w:p>
    <w:p w14:paraId="178F55E8" w14:textId="602B5CDB" w:rsidR="00054ADF" w:rsidRDefault="00E6363E" w:rsidP="000D1D4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1D43">
        <w:rPr>
          <w:rFonts w:ascii="Times New Roman" w:hAnsi="Times New Roman" w:cs="Times New Roman"/>
          <w:sz w:val="24"/>
          <w:szCs w:val="24"/>
        </w:rPr>
        <w:t>Send</w:t>
      </w:r>
      <w:r w:rsidR="00054ADF" w:rsidRPr="000D1D43">
        <w:rPr>
          <w:rFonts w:ascii="Times New Roman" w:hAnsi="Times New Roman" w:cs="Times New Roman"/>
          <w:sz w:val="24"/>
          <w:szCs w:val="24"/>
        </w:rPr>
        <w:t xml:space="preserve"> your </w:t>
      </w:r>
      <w:r w:rsidR="00E2155A" w:rsidRPr="000D1D43">
        <w:rPr>
          <w:rFonts w:ascii="Times New Roman" w:hAnsi="Times New Roman" w:cs="Times New Roman"/>
          <w:sz w:val="24"/>
          <w:szCs w:val="24"/>
        </w:rPr>
        <w:t xml:space="preserve">leaders to </w:t>
      </w:r>
      <w:r w:rsidR="00821DF7">
        <w:rPr>
          <w:rFonts w:ascii="Times New Roman" w:hAnsi="Times New Roman" w:cs="Times New Roman"/>
          <w:sz w:val="24"/>
          <w:szCs w:val="24"/>
        </w:rPr>
        <w:t xml:space="preserve">the </w:t>
      </w:r>
      <w:r w:rsidR="0035131C" w:rsidRPr="00F31D5F">
        <w:t>LEAD FWD</w:t>
      </w:r>
      <w:r w:rsidR="00821DF7">
        <w:t xml:space="preserve"> Summit (stay tuned for dates)</w:t>
      </w:r>
      <w:r w:rsidR="00E2155A" w:rsidRPr="000D1D43">
        <w:rPr>
          <w:rFonts w:ascii="Times New Roman" w:hAnsi="Times New Roman" w:cs="Times New Roman"/>
          <w:sz w:val="24"/>
          <w:szCs w:val="24"/>
        </w:rPr>
        <w:t>.</w:t>
      </w:r>
    </w:p>
    <w:p w14:paraId="36EFA6EC" w14:textId="3BF66607" w:rsidR="00470543" w:rsidRDefault="00821DF7" w:rsidP="004705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[boxout ends]</w:t>
      </w:r>
    </w:p>
    <w:p w14:paraId="06154C2C" w14:textId="7A17F1B9" w:rsidR="00A40B1E" w:rsidRDefault="00A40B1E" w:rsidP="0047054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A139D3" w14:textId="1D1073F0" w:rsidR="00A40B1E" w:rsidRDefault="00A40B1E" w:rsidP="0047054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31D5F">
        <w:rPr>
          <w:rFonts w:ascii="Times New Roman" w:hAnsi="Times New Roman" w:cs="Times New Roman"/>
          <w:color w:val="FF0000"/>
          <w:sz w:val="24"/>
          <w:szCs w:val="24"/>
        </w:rPr>
        <w:t>[pull quote]</w:t>
      </w:r>
    </w:p>
    <w:p w14:paraId="1B3C7962" w14:textId="02DD8715" w:rsidR="00A40B1E" w:rsidRPr="00F31D5F" w:rsidRDefault="00821DF7" w:rsidP="00F31D5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1D43">
        <w:rPr>
          <w:rFonts w:ascii="Times New Roman" w:hAnsi="Times New Roman" w:cs="Times New Roman"/>
          <w:sz w:val="24"/>
          <w:szCs w:val="24"/>
        </w:rPr>
        <w:lastRenderedPageBreak/>
        <w:t>My bank’s tagline is “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0D1D43">
        <w:rPr>
          <w:rFonts w:ascii="Times New Roman" w:eastAsia="Times New Roman" w:hAnsi="Times New Roman" w:cs="Times New Roman"/>
          <w:sz w:val="24"/>
          <w:szCs w:val="24"/>
        </w:rPr>
        <w:t xml:space="preserve">here dreams meet solutions,” and it serves as my guiding inspiration at the bank </w:t>
      </w:r>
      <w:proofErr w:type="gramStart"/>
      <w:r w:rsidRPr="000D1D43"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D1D43">
        <w:rPr>
          <w:rFonts w:ascii="Times New Roman" w:eastAsia="Times New Roman" w:hAnsi="Times New Roman" w:cs="Times New Roman"/>
          <w:sz w:val="24"/>
          <w:szCs w:val="24"/>
        </w:rPr>
        <w:t xml:space="preserve"> now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D1D43">
        <w:rPr>
          <w:rFonts w:ascii="Times New Roman" w:eastAsia="Times New Roman" w:hAnsi="Times New Roman" w:cs="Times New Roman"/>
          <w:sz w:val="24"/>
          <w:szCs w:val="24"/>
        </w:rPr>
        <w:t xml:space="preserve"> at the national level. As community bankers, our customers depend on us to keep their dreams alive.</w:t>
      </w:r>
      <w:r w:rsidDel="00821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A40B1E" w:rsidRPr="00F31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B7F8A"/>
    <w:multiLevelType w:val="hybridMultilevel"/>
    <w:tmpl w:val="4E1AC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B2652"/>
    <w:multiLevelType w:val="hybridMultilevel"/>
    <w:tmpl w:val="1730E45E"/>
    <w:lvl w:ilvl="0" w:tplc="9614F89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9C5"/>
    <w:rsid w:val="000404E9"/>
    <w:rsid w:val="00054ADF"/>
    <w:rsid w:val="000968FA"/>
    <w:rsid w:val="00097483"/>
    <w:rsid w:val="000B5C71"/>
    <w:rsid w:val="000C366D"/>
    <w:rsid w:val="000D1D43"/>
    <w:rsid w:val="000F03A9"/>
    <w:rsid w:val="000F35A2"/>
    <w:rsid w:val="00140F83"/>
    <w:rsid w:val="001452F4"/>
    <w:rsid w:val="00184A48"/>
    <w:rsid w:val="001A37B8"/>
    <w:rsid w:val="001C52AC"/>
    <w:rsid w:val="001E2CA1"/>
    <w:rsid w:val="00201E5A"/>
    <w:rsid w:val="00211A19"/>
    <w:rsid w:val="00213F4F"/>
    <w:rsid w:val="00275EAC"/>
    <w:rsid w:val="002855EE"/>
    <w:rsid w:val="00290261"/>
    <w:rsid w:val="002B50A7"/>
    <w:rsid w:val="002D644B"/>
    <w:rsid w:val="002E0934"/>
    <w:rsid w:val="002E4926"/>
    <w:rsid w:val="00302BE8"/>
    <w:rsid w:val="0035131C"/>
    <w:rsid w:val="003803E2"/>
    <w:rsid w:val="00386DE0"/>
    <w:rsid w:val="003A0DBB"/>
    <w:rsid w:val="003C00EF"/>
    <w:rsid w:val="003C5072"/>
    <w:rsid w:val="003D6E93"/>
    <w:rsid w:val="003E01E6"/>
    <w:rsid w:val="003F4245"/>
    <w:rsid w:val="00470543"/>
    <w:rsid w:val="00472B58"/>
    <w:rsid w:val="004776D8"/>
    <w:rsid w:val="00484498"/>
    <w:rsid w:val="004979C3"/>
    <w:rsid w:val="004F3F9F"/>
    <w:rsid w:val="00527615"/>
    <w:rsid w:val="005613BE"/>
    <w:rsid w:val="00564503"/>
    <w:rsid w:val="00574DBD"/>
    <w:rsid w:val="005837BE"/>
    <w:rsid w:val="005D3194"/>
    <w:rsid w:val="005E6020"/>
    <w:rsid w:val="0067186F"/>
    <w:rsid w:val="006750FD"/>
    <w:rsid w:val="00687A13"/>
    <w:rsid w:val="006947A5"/>
    <w:rsid w:val="006B7A96"/>
    <w:rsid w:val="006C212A"/>
    <w:rsid w:val="006D3D93"/>
    <w:rsid w:val="007004B5"/>
    <w:rsid w:val="0070410E"/>
    <w:rsid w:val="0071003A"/>
    <w:rsid w:val="00710A25"/>
    <w:rsid w:val="00766F4A"/>
    <w:rsid w:val="007A7C92"/>
    <w:rsid w:val="007B7965"/>
    <w:rsid w:val="007C5855"/>
    <w:rsid w:val="007D1751"/>
    <w:rsid w:val="00821DF7"/>
    <w:rsid w:val="00874574"/>
    <w:rsid w:val="00895019"/>
    <w:rsid w:val="0090498A"/>
    <w:rsid w:val="009066FA"/>
    <w:rsid w:val="00921CDD"/>
    <w:rsid w:val="00964E07"/>
    <w:rsid w:val="009B57A3"/>
    <w:rsid w:val="009E6A19"/>
    <w:rsid w:val="009F7E99"/>
    <w:rsid w:val="00A00F3F"/>
    <w:rsid w:val="00A40B1E"/>
    <w:rsid w:val="00A66027"/>
    <w:rsid w:val="00A74539"/>
    <w:rsid w:val="00AA4DD3"/>
    <w:rsid w:val="00B029EC"/>
    <w:rsid w:val="00B17C97"/>
    <w:rsid w:val="00B17E10"/>
    <w:rsid w:val="00B26D67"/>
    <w:rsid w:val="00B65650"/>
    <w:rsid w:val="00B77F8D"/>
    <w:rsid w:val="00B929E4"/>
    <w:rsid w:val="00BB491F"/>
    <w:rsid w:val="00BC701A"/>
    <w:rsid w:val="00BD2E4B"/>
    <w:rsid w:val="00BD38E9"/>
    <w:rsid w:val="00BD521D"/>
    <w:rsid w:val="00BE4602"/>
    <w:rsid w:val="00BF5B39"/>
    <w:rsid w:val="00C1740F"/>
    <w:rsid w:val="00C2413F"/>
    <w:rsid w:val="00C557B8"/>
    <w:rsid w:val="00C6680C"/>
    <w:rsid w:val="00C83615"/>
    <w:rsid w:val="00C94C4D"/>
    <w:rsid w:val="00CA09A4"/>
    <w:rsid w:val="00CC571E"/>
    <w:rsid w:val="00CD7BD6"/>
    <w:rsid w:val="00CE46E7"/>
    <w:rsid w:val="00CF7ADE"/>
    <w:rsid w:val="00D00AAE"/>
    <w:rsid w:val="00D02E8D"/>
    <w:rsid w:val="00D055A4"/>
    <w:rsid w:val="00D23966"/>
    <w:rsid w:val="00D24D5F"/>
    <w:rsid w:val="00D32992"/>
    <w:rsid w:val="00D34B7C"/>
    <w:rsid w:val="00DA57C2"/>
    <w:rsid w:val="00DD0EE9"/>
    <w:rsid w:val="00DF2B1A"/>
    <w:rsid w:val="00E109C5"/>
    <w:rsid w:val="00E127C7"/>
    <w:rsid w:val="00E1323D"/>
    <w:rsid w:val="00E2155A"/>
    <w:rsid w:val="00E6363E"/>
    <w:rsid w:val="00E772BB"/>
    <w:rsid w:val="00E909F4"/>
    <w:rsid w:val="00EA6A17"/>
    <w:rsid w:val="00EF0EF7"/>
    <w:rsid w:val="00F31D5F"/>
    <w:rsid w:val="00F44608"/>
    <w:rsid w:val="00F82DF0"/>
    <w:rsid w:val="00FA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0C0D8"/>
  <w15:chartTrackingRefBased/>
  <w15:docId w15:val="{A097940B-0890-452C-A213-90A581A2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9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F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0F3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049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Morrison</dc:creator>
  <cp:keywords/>
  <dc:description/>
  <cp:lastModifiedBy>Molly Bennett</cp:lastModifiedBy>
  <cp:revision>3</cp:revision>
  <dcterms:created xsi:type="dcterms:W3CDTF">2022-03-02T16:29:00Z</dcterms:created>
  <dcterms:modified xsi:type="dcterms:W3CDTF">2022-03-02T16:29:00Z</dcterms:modified>
</cp:coreProperties>
</file>