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4B46" w14:textId="5B32D4DF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6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481D50F1" w14:textId="7EFC5CC6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40A">
        <w:rPr>
          <w:rFonts w:ascii="Times New Roman" w:hAnsi="Times New Roman" w:cs="Times New Roman"/>
          <w:b/>
          <w:bCs/>
          <w:sz w:val="24"/>
          <w:szCs w:val="24"/>
        </w:rPr>
        <w:t>Flourish</w:t>
      </w:r>
    </w:p>
    <w:p w14:paraId="32801549" w14:textId="7036EAFD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40A">
        <w:rPr>
          <w:rFonts w:ascii="Times New Roman" w:hAnsi="Times New Roman" w:cs="Times New Roman"/>
          <w:b/>
          <w:bCs/>
          <w:sz w:val="24"/>
          <w:szCs w:val="24"/>
        </w:rPr>
        <w:t>October 2022</w:t>
      </w:r>
    </w:p>
    <w:p w14:paraId="05E1E0F4" w14:textId="457F99A0" w:rsidR="006A640A" w:rsidRDefault="006A640A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576AD" w14:textId="038FF91C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40A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455457A7" w14:textId="49B19E9B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40A">
        <w:rPr>
          <w:rFonts w:ascii="Times New Roman" w:hAnsi="Times New Roman" w:cs="Times New Roman"/>
          <w:b/>
          <w:bCs/>
          <w:sz w:val="24"/>
          <w:szCs w:val="24"/>
        </w:rPr>
        <w:t>Flourish</w:t>
      </w:r>
    </w:p>
    <w:p w14:paraId="3E1E72E1" w14:textId="312A0206" w:rsidR="006A640A" w:rsidRDefault="006A640A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C6351" w14:textId="06D2D738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40A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08BA5FD9" w14:textId="77777777" w:rsidR="006A640A" w:rsidRPr="00932A18" w:rsidRDefault="006A640A" w:rsidP="006A64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A18">
        <w:rPr>
          <w:rFonts w:ascii="Times New Roman" w:hAnsi="Times New Roman" w:cs="Times New Roman"/>
          <w:b/>
          <w:bCs/>
          <w:sz w:val="24"/>
          <w:szCs w:val="24"/>
        </w:rPr>
        <w:t>Rebeca Romero Rainey</w:t>
      </w:r>
    </w:p>
    <w:p w14:paraId="619729FA" w14:textId="70FBBB28" w:rsidR="006A640A" w:rsidRDefault="006A640A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>President and CEO, ICBA</w:t>
      </w:r>
    </w:p>
    <w:p w14:paraId="3D833BF3" w14:textId="77777777" w:rsidR="006A640A" w:rsidRDefault="006A640A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73AA4" w14:textId="62CB8058" w:rsidR="004D2EA8" w:rsidRPr="006A640A" w:rsidRDefault="0036526F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 xml:space="preserve">Cyber and data security have long </w:t>
      </w:r>
      <w:r w:rsidR="005A26BE" w:rsidRPr="006A640A">
        <w:rPr>
          <w:rFonts w:ascii="Times New Roman" w:hAnsi="Times New Roman" w:cs="Times New Roman"/>
          <w:sz w:val="24"/>
          <w:szCs w:val="24"/>
        </w:rPr>
        <w:t xml:space="preserve">been </w:t>
      </w:r>
      <w:r w:rsidR="00E678D5" w:rsidRPr="006A640A">
        <w:rPr>
          <w:rFonts w:ascii="Times New Roman" w:hAnsi="Times New Roman" w:cs="Times New Roman"/>
          <w:sz w:val="24"/>
          <w:szCs w:val="24"/>
        </w:rPr>
        <w:t>areas of emphasis</w:t>
      </w:r>
      <w:r w:rsidRPr="006A640A">
        <w:rPr>
          <w:rFonts w:ascii="Times New Roman" w:hAnsi="Times New Roman" w:cs="Times New Roman"/>
          <w:sz w:val="24"/>
          <w:szCs w:val="24"/>
        </w:rPr>
        <w:t xml:space="preserve"> for community banks</w:t>
      </w:r>
      <w:r w:rsidR="003C1758" w:rsidRPr="006A640A">
        <w:rPr>
          <w:rFonts w:ascii="Times New Roman" w:hAnsi="Times New Roman" w:cs="Times New Roman"/>
          <w:sz w:val="24"/>
          <w:szCs w:val="24"/>
        </w:rPr>
        <w:t>, but</w:t>
      </w:r>
      <w:r w:rsidR="00FA3A0A" w:rsidRPr="006A640A">
        <w:rPr>
          <w:rFonts w:ascii="Times New Roman" w:hAnsi="Times New Roman" w:cs="Times New Roman"/>
          <w:sz w:val="24"/>
          <w:szCs w:val="24"/>
        </w:rPr>
        <w:t xml:space="preserve"> in today’s escalating digital environment, that </w:t>
      </w:r>
      <w:r w:rsidR="00E678D5" w:rsidRPr="006A640A">
        <w:rPr>
          <w:rFonts w:ascii="Times New Roman" w:hAnsi="Times New Roman" w:cs="Times New Roman"/>
          <w:sz w:val="24"/>
          <w:szCs w:val="24"/>
        </w:rPr>
        <w:t xml:space="preserve">focus </w:t>
      </w:r>
      <w:r w:rsidR="00FA3A0A" w:rsidRPr="006A640A">
        <w:rPr>
          <w:rFonts w:ascii="Times New Roman" w:hAnsi="Times New Roman" w:cs="Times New Roman"/>
          <w:sz w:val="24"/>
          <w:szCs w:val="24"/>
        </w:rPr>
        <w:t xml:space="preserve">has grown. </w:t>
      </w:r>
      <w:r w:rsidR="00FA3A0A" w:rsidRPr="00240933">
        <w:rPr>
          <w:rFonts w:ascii="Times New Roman" w:hAnsi="Times New Roman" w:cs="Times New Roman"/>
          <w:sz w:val="24"/>
          <w:szCs w:val="24"/>
        </w:rPr>
        <w:t>In fact, o</w:t>
      </w:r>
      <w:r w:rsidR="005B06E9" w:rsidRPr="00240933">
        <w:rPr>
          <w:rFonts w:ascii="Times New Roman" w:hAnsi="Times New Roman" w:cs="Times New Roman"/>
          <w:sz w:val="24"/>
          <w:szCs w:val="24"/>
        </w:rPr>
        <w:t xml:space="preserve">ur </w:t>
      </w:r>
      <w:r w:rsidR="006A640A" w:rsidRPr="00932A18">
        <w:t>2022 CEO Outlook Survey</w:t>
      </w:r>
      <w:r w:rsidR="005B06E9" w:rsidRPr="00240933">
        <w:rPr>
          <w:rFonts w:ascii="Times New Roman" w:hAnsi="Times New Roman" w:cs="Times New Roman"/>
          <w:sz w:val="24"/>
          <w:szCs w:val="24"/>
        </w:rPr>
        <w:t xml:space="preserve"> </w:t>
      </w:r>
      <w:r w:rsidR="00FA3A0A" w:rsidRPr="00240933">
        <w:rPr>
          <w:rFonts w:ascii="Times New Roman" w:hAnsi="Times New Roman" w:cs="Times New Roman"/>
          <w:sz w:val="24"/>
          <w:szCs w:val="24"/>
        </w:rPr>
        <w:t>ranked</w:t>
      </w:r>
      <w:r w:rsidR="00FA3A0A" w:rsidRPr="006A640A">
        <w:rPr>
          <w:rFonts w:ascii="Times New Roman" w:hAnsi="Times New Roman" w:cs="Times New Roman"/>
          <w:sz w:val="24"/>
          <w:szCs w:val="24"/>
        </w:rPr>
        <w:t xml:space="preserve"> data</w:t>
      </w:r>
      <w:r w:rsidR="005B06E9" w:rsidRPr="006A640A">
        <w:rPr>
          <w:rFonts w:ascii="Times New Roman" w:hAnsi="Times New Roman" w:cs="Times New Roman"/>
          <w:sz w:val="24"/>
          <w:szCs w:val="24"/>
        </w:rPr>
        <w:t xml:space="preserve"> security as a top concern</w:t>
      </w:r>
      <w:r w:rsidR="00463D10" w:rsidRPr="006A640A">
        <w:rPr>
          <w:rFonts w:ascii="Times New Roman" w:hAnsi="Times New Roman" w:cs="Times New Roman"/>
          <w:sz w:val="24"/>
          <w:szCs w:val="24"/>
        </w:rPr>
        <w:t>, a</w:t>
      </w:r>
      <w:r w:rsidR="00FA3A0A" w:rsidRPr="006A640A">
        <w:rPr>
          <w:rFonts w:ascii="Times New Roman" w:hAnsi="Times New Roman" w:cs="Times New Roman"/>
          <w:sz w:val="24"/>
          <w:szCs w:val="24"/>
        </w:rPr>
        <w:t xml:space="preserve">nd as the digital sphere continues to evolve, </w:t>
      </w:r>
      <w:r w:rsidR="00B265EA" w:rsidRPr="006A640A">
        <w:rPr>
          <w:rFonts w:ascii="Times New Roman" w:hAnsi="Times New Roman" w:cs="Times New Roman"/>
          <w:sz w:val="24"/>
          <w:szCs w:val="24"/>
        </w:rPr>
        <w:t xml:space="preserve">all signs point to that </w:t>
      </w:r>
      <w:r w:rsidR="00C622FF" w:rsidRPr="006A640A">
        <w:rPr>
          <w:rFonts w:ascii="Times New Roman" w:hAnsi="Times New Roman" w:cs="Times New Roman"/>
          <w:sz w:val="24"/>
          <w:szCs w:val="24"/>
        </w:rPr>
        <w:t xml:space="preserve">level of </w:t>
      </w:r>
      <w:r w:rsidR="002D13B1" w:rsidRPr="006A640A">
        <w:rPr>
          <w:rFonts w:ascii="Times New Roman" w:hAnsi="Times New Roman" w:cs="Times New Roman"/>
          <w:sz w:val="24"/>
          <w:szCs w:val="24"/>
        </w:rPr>
        <w:t>concentration</w:t>
      </w:r>
      <w:r w:rsidR="00C622FF" w:rsidRPr="006A640A">
        <w:rPr>
          <w:rFonts w:ascii="Times New Roman" w:hAnsi="Times New Roman" w:cs="Times New Roman"/>
          <w:sz w:val="24"/>
          <w:szCs w:val="24"/>
        </w:rPr>
        <w:t xml:space="preserve"> increasing. </w:t>
      </w:r>
    </w:p>
    <w:p w14:paraId="0AA58E6C" w14:textId="142ACA27" w:rsidR="00FD23F6" w:rsidRPr="006A640A" w:rsidRDefault="00603573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>When I think about the work community banks are putting into</w:t>
      </w:r>
      <w:r w:rsidR="00826C89" w:rsidRPr="006A640A">
        <w:rPr>
          <w:rFonts w:ascii="Times New Roman" w:hAnsi="Times New Roman" w:cs="Times New Roman"/>
          <w:sz w:val="24"/>
          <w:szCs w:val="24"/>
        </w:rPr>
        <w:t xml:space="preserve"> heighten</w:t>
      </w:r>
      <w:r w:rsidRPr="006A640A">
        <w:rPr>
          <w:rFonts w:ascii="Times New Roman" w:hAnsi="Times New Roman" w:cs="Times New Roman"/>
          <w:sz w:val="24"/>
          <w:szCs w:val="24"/>
        </w:rPr>
        <w:t xml:space="preserve">ing </w:t>
      </w:r>
      <w:r w:rsidR="00826C89" w:rsidRPr="006A640A">
        <w:rPr>
          <w:rFonts w:ascii="Times New Roman" w:hAnsi="Times New Roman" w:cs="Times New Roman"/>
          <w:sz w:val="24"/>
          <w:szCs w:val="24"/>
        </w:rPr>
        <w:t>security protocols</w:t>
      </w:r>
      <w:r w:rsidRPr="006A640A">
        <w:rPr>
          <w:rFonts w:ascii="Times New Roman" w:hAnsi="Times New Roman" w:cs="Times New Roman"/>
          <w:sz w:val="24"/>
          <w:szCs w:val="24"/>
        </w:rPr>
        <w:t xml:space="preserve"> and protecting </w:t>
      </w:r>
      <w:r w:rsidR="009C570D" w:rsidRPr="006A640A">
        <w:rPr>
          <w:rFonts w:ascii="Times New Roman" w:hAnsi="Times New Roman" w:cs="Times New Roman"/>
          <w:sz w:val="24"/>
          <w:szCs w:val="24"/>
        </w:rPr>
        <w:t>their</w:t>
      </w:r>
      <w:r w:rsidRPr="006A640A">
        <w:rPr>
          <w:rFonts w:ascii="Times New Roman" w:hAnsi="Times New Roman" w:cs="Times New Roman"/>
          <w:sz w:val="24"/>
          <w:szCs w:val="24"/>
        </w:rPr>
        <w:t xml:space="preserve"> customers</w:t>
      </w:r>
      <w:r w:rsidR="00826C89" w:rsidRPr="006A640A">
        <w:rPr>
          <w:rFonts w:ascii="Times New Roman" w:hAnsi="Times New Roman" w:cs="Times New Roman"/>
          <w:sz w:val="24"/>
          <w:szCs w:val="24"/>
        </w:rPr>
        <w:t>, I’m struck by the fact that so much of cyber preparedness stems from</w:t>
      </w:r>
      <w:r w:rsidR="006B77C8" w:rsidRPr="006A640A">
        <w:rPr>
          <w:rFonts w:ascii="Times New Roman" w:hAnsi="Times New Roman" w:cs="Times New Roman"/>
          <w:sz w:val="24"/>
          <w:szCs w:val="24"/>
        </w:rPr>
        <w:t xml:space="preserve"> navigating </w:t>
      </w:r>
      <w:r w:rsidR="009365CE" w:rsidRPr="006A640A">
        <w:rPr>
          <w:rFonts w:ascii="Times New Roman" w:hAnsi="Times New Roman" w:cs="Times New Roman"/>
          <w:sz w:val="24"/>
          <w:szCs w:val="24"/>
        </w:rPr>
        <w:t>conceptual</w:t>
      </w:r>
      <w:r w:rsidR="006B77C8" w:rsidRPr="006A640A">
        <w:rPr>
          <w:rFonts w:ascii="Times New Roman" w:hAnsi="Times New Roman" w:cs="Times New Roman"/>
          <w:sz w:val="24"/>
          <w:szCs w:val="24"/>
        </w:rPr>
        <w:t xml:space="preserve"> circumstances. </w:t>
      </w:r>
      <w:r w:rsidR="00744781" w:rsidRPr="006A640A">
        <w:rPr>
          <w:rFonts w:ascii="Times New Roman" w:hAnsi="Times New Roman" w:cs="Times New Roman"/>
          <w:sz w:val="24"/>
          <w:szCs w:val="24"/>
        </w:rPr>
        <w:t xml:space="preserve">Fraudsters </w:t>
      </w:r>
      <w:r w:rsidR="00EF518E" w:rsidRPr="006A640A">
        <w:rPr>
          <w:rFonts w:ascii="Times New Roman" w:hAnsi="Times New Roman" w:cs="Times New Roman"/>
          <w:sz w:val="24"/>
          <w:szCs w:val="24"/>
        </w:rPr>
        <w:t xml:space="preserve">continually evolve their techniques to </w:t>
      </w:r>
      <w:r w:rsidR="00A87B2E" w:rsidRPr="006A640A">
        <w:rPr>
          <w:rFonts w:ascii="Times New Roman" w:hAnsi="Times New Roman" w:cs="Times New Roman"/>
          <w:sz w:val="24"/>
          <w:szCs w:val="24"/>
        </w:rPr>
        <w:t>find new ways to prey on consumers and small businesses, and as they do</w:t>
      </w:r>
      <w:r w:rsidR="00EF518E" w:rsidRPr="006A640A">
        <w:rPr>
          <w:rFonts w:ascii="Times New Roman" w:hAnsi="Times New Roman" w:cs="Times New Roman"/>
          <w:sz w:val="24"/>
          <w:szCs w:val="24"/>
        </w:rPr>
        <w:t>,</w:t>
      </w:r>
      <w:r w:rsidR="00BE055F" w:rsidRPr="006A640A">
        <w:rPr>
          <w:rFonts w:ascii="Times New Roman" w:hAnsi="Times New Roman" w:cs="Times New Roman"/>
          <w:sz w:val="24"/>
          <w:szCs w:val="24"/>
        </w:rPr>
        <w:t xml:space="preserve"> we must remain </w:t>
      </w:r>
      <w:r w:rsidR="00A87B2E" w:rsidRPr="006A640A">
        <w:rPr>
          <w:rFonts w:ascii="Times New Roman" w:hAnsi="Times New Roman" w:cs="Times New Roman"/>
          <w:sz w:val="24"/>
          <w:szCs w:val="24"/>
        </w:rPr>
        <w:t>vigilant in serving as the first line of defense. But the question remains: H</w:t>
      </w:r>
      <w:r w:rsidR="00082304" w:rsidRPr="006A640A">
        <w:rPr>
          <w:rFonts w:ascii="Times New Roman" w:hAnsi="Times New Roman" w:cs="Times New Roman"/>
          <w:sz w:val="24"/>
          <w:szCs w:val="24"/>
        </w:rPr>
        <w:t>ow</w:t>
      </w:r>
      <w:r w:rsidR="003D53FC" w:rsidRPr="006A640A">
        <w:rPr>
          <w:rFonts w:ascii="Times New Roman" w:hAnsi="Times New Roman" w:cs="Times New Roman"/>
          <w:sz w:val="24"/>
          <w:szCs w:val="24"/>
        </w:rPr>
        <w:t xml:space="preserve"> do</w:t>
      </w:r>
      <w:r w:rsidR="00256358" w:rsidRPr="006A640A">
        <w:rPr>
          <w:rFonts w:ascii="Times New Roman" w:hAnsi="Times New Roman" w:cs="Times New Roman"/>
          <w:sz w:val="24"/>
          <w:szCs w:val="24"/>
        </w:rPr>
        <w:t xml:space="preserve"> we</w:t>
      </w:r>
      <w:r w:rsidR="003D53FC" w:rsidRPr="006A640A">
        <w:rPr>
          <w:rFonts w:ascii="Times New Roman" w:hAnsi="Times New Roman" w:cs="Times New Roman"/>
          <w:sz w:val="24"/>
          <w:szCs w:val="24"/>
        </w:rPr>
        <w:t xml:space="preserve"> </w:t>
      </w:r>
      <w:r w:rsidR="00BE055F" w:rsidRPr="006A640A">
        <w:rPr>
          <w:rFonts w:ascii="Times New Roman" w:hAnsi="Times New Roman" w:cs="Times New Roman"/>
          <w:sz w:val="24"/>
          <w:szCs w:val="24"/>
        </w:rPr>
        <w:t xml:space="preserve">stay on top of their tactics and </w:t>
      </w:r>
      <w:r w:rsidR="00FD23F6" w:rsidRPr="006A640A">
        <w:rPr>
          <w:rFonts w:ascii="Times New Roman" w:hAnsi="Times New Roman" w:cs="Times New Roman"/>
          <w:sz w:val="24"/>
          <w:szCs w:val="24"/>
        </w:rPr>
        <w:t>safeguard against a hypothetical</w:t>
      </w:r>
      <w:r w:rsidR="00E95F4C" w:rsidRPr="006A640A">
        <w:rPr>
          <w:rFonts w:ascii="Times New Roman" w:hAnsi="Times New Roman" w:cs="Times New Roman"/>
          <w:sz w:val="24"/>
          <w:szCs w:val="24"/>
        </w:rPr>
        <w:t>,</w:t>
      </w:r>
      <w:r w:rsidR="00FD23F6" w:rsidRPr="006A640A">
        <w:rPr>
          <w:rFonts w:ascii="Times New Roman" w:hAnsi="Times New Roman" w:cs="Times New Roman"/>
          <w:sz w:val="24"/>
          <w:szCs w:val="24"/>
        </w:rPr>
        <w:t xml:space="preserve"> moving target?</w:t>
      </w:r>
    </w:p>
    <w:p w14:paraId="60DC3CF1" w14:textId="30442EF9" w:rsidR="003D53FC" w:rsidRPr="006A640A" w:rsidRDefault="00082304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>While there’s no cyber</w:t>
      </w:r>
      <w:r w:rsidR="00D7085C" w:rsidRPr="006A640A">
        <w:rPr>
          <w:rFonts w:ascii="Times New Roman" w:hAnsi="Times New Roman" w:cs="Times New Roman"/>
          <w:sz w:val="24"/>
          <w:szCs w:val="24"/>
        </w:rPr>
        <w:t xml:space="preserve"> or data </w:t>
      </w:r>
      <w:r w:rsidRPr="006A640A">
        <w:rPr>
          <w:rFonts w:ascii="Times New Roman" w:hAnsi="Times New Roman" w:cs="Times New Roman"/>
          <w:sz w:val="24"/>
          <w:szCs w:val="24"/>
        </w:rPr>
        <w:t xml:space="preserve">security silver bullet, </w:t>
      </w:r>
      <w:r w:rsidR="00C36C95" w:rsidRPr="006A640A">
        <w:rPr>
          <w:rFonts w:ascii="Times New Roman" w:hAnsi="Times New Roman" w:cs="Times New Roman"/>
          <w:sz w:val="24"/>
          <w:szCs w:val="24"/>
        </w:rPr>
        <w:t xml:space="preserve">by bringing the theoretical into </w:t>
      </w:r>
      <w:r w:rsidR="001B5DBF" w:rsidRPr="006A640A">
        <w:rPr>
          <w:rFonts w:ascii="Times New Roman" w:hAnsi="Times New Roman" w:cs="Times New Roman"/>
          <w:sz w:val="24"/>
          <w:szCs w:val="24"/>
        </w:rPr>
        <w:t xml:space="preserve">a </w:t>
      </w:r>
      <w:r w:rsidR="00275411" w:rsidRPr="006A640A">
        <w:rPr>
          <w:rFonts w:ascii="Times New Roman" w:hAnsi="Times New Roman" w:cs="Times New Roman"/>
          <w:sz w:val="24"/>
          <w:szCs w:val="24"/>
        </w:rPr>
        <w:t>true</w:t>
      </w:r>
      <w:r w:rsidR="001B5DBF" w:rsidRPr="006A640A">
        <w:rPr>
          <w:rFonts w:ascii="Times New Roman" w:hAnsi="Times New Roman" w:cs="Times New Roman"/>
          <w:sz w:val="24"/>
          <w:szCs w:val="24"/>
        </w:rPr>
        <w:t xml:space="preserve"> banking environment, we can begin to establish action plans that </w:t>
      </w:r>
      <w:r w:rsidR="00256358" w:rsidRPr="006A640A">
        <w:rPr>
          <w:rFonts w:ascii="Times New Roman" w:hAnsi="Times New Roman" w:cs="Times New Roman"/>
          <w:sz w:val="24"/>
          <w:szCs w:val="24"/>
        </w:rPr>
        <w:t>speak to real-world attacks</w:t>
      </w:r>
      <w:r w:rsidR="001B5DBF" w:rsidRPr="006A640A">
        <w:rPr>
          <w:rFonts w:ascii="Times New Roman" w:hAnsi="Times New Roman" w:cs="Times New Roman"/>
          <w:sz w:val="24"/>
          <w:szCs w:val="24"/>
        </w:rPr>
        <w:t>. For example, by participating in tabletop exercises, bankers can get a first-hand account of where their preparedness plans shine and where they fall short. By taking</w:t>
      </w:r>
      <w:r w:rsidR="006D5236" w:rsidRPr="006A640A">
        <w:rPr>
          <w:rFonts w:ascii="Times New Roman" w:hAnsi="Times New Roman" w:cs="Times New Roman"/>
          <w:sz w:val="24"/>
          <w:szCs w:val="24"/>
        </w:rPr>
        <w:t xml:space="preserve"> </w:t>
      </w:r>
      <w:r w:rsidR="00F93115" w:rsidRPr="006A640A">
        <w:rPr>
          <w:rFonts w:ascii="Times New Roman" w:hAnsi="Times New Roman" w:cs="Times New Roman"/>
          <w:sz w:val="24"/>
          <w:szCs w:val="24"/>
        </w:rPr>
        <w:t>cyber</w:t>
      </w:r>
      <w:r w:rsidR="00A5521C" w:rsidRPr="006A640A">
        <w:rPr>
          <w:rFonts w:ascii="Times New Roman" w:hAnsi="Times New Roman" w:cs="Times New Roman"/>
          <w:sz w:val="24"/>
          <w:szCs w:val="24"/>
        </w:rPr>
        <w:t xml:space="preserve"> and data </w:t>
      </w:r>
      <w:r w:rsidR="00F93115" w:rsidRPr="006A640A">
        <w:rPr>
          <w:rFonts w:ascii="Times New Roman" w:hAnsi="Times New Roman" w:cs="Times New Roman"/>
          <w:sz w:val="24"/>
          <w:szCs w:val="24"/>
        </w:rPr>
        <w:t>security</w:t>
      </w:r>
      <w:r w:rsidR="006D5236" w:rsidRPr="006A640A">
        <w:rPr>
          <w:rFonts w:ascii="Times New Roman" w:hAnsi="Times New Roman" w:cs="Times New Roman"/>
          <w:sz w:val="24"/>
          <w:szCs w:val="24"/>
        </w:rPr>
        <w:t xml:space="preserve"> from the conceptual into the concrete, we </w:t>
      </w:r>
      <w:proofErr w:type="gramStart"/>
      <w:r w:rsidR="006D5236" w:rsidRPr="006A640A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="006D5236" w:rsidRPr="006A640A">
        <w:rPr>
          <w:rFonts w:ascii="Times New Roman" w:hAnsi="Times New Roman" w:cs="Times New Roman"/>
          <w:sz w:val="24"/>
          <w:szCs w:val="24"/>
        </w:rPr>
        <w:t xml:space="preserve"> find the chinks in our armor and shore up our defenses before a </w:t>
      </w:r>
      <w:r w:rsidR="006B3A0B" w:rsidRPr="006A640A">
        <w:rPr>
          <w:rFonts w:ascii="Times New Roman" w:hAnsi="Times New Roman" w:cs="Times New Roman"/>
          <w:sz w:val="24"/>
          <w:szCs w:val="24"/>
        </w:rPr>
        <w:t xml:space="preserve">hacker </w:t>
      </w:r>
      <w:r w:rsidR="006D5236" w:rsidRPr="006A640A">
        <w:rPr>
          <w:rFonts w:ascii="Times New Roman" w:hAnsi="Times New Roman" w:cs="Times New Roman"/>
          <w:sz w:val="24"/>
          <w:szCs w:val="24"/>
        </w:rPr>
        <w:t xml:space="preserve">gains entry. </w:t>
      </w:r>
    </w:p>
    <w:p w14:paraId="02578F91" w14:textId="466726E6" w:rsidR="006D5236" w:rsidRPr="006A640A" w:rsidRDefault="00DA438D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>Because a</w:t>
      </w:r>
      <w:r w:rsidR="00265B9B" w:rsidRPr="006A640A">
        <w:rPr>
          <w:rFonts w:ascii="Times New Roman" w:hAnsi="Times New Roman" w:cs="Times New Roman"/>
          <w:sz w:val="24"/>
          <w:szCs w:val="24"/>
        </w:rPr>
        <w:t xml:space="preserve"> good defense begins with a strong offense, </w:t>
      </w:r>
      <w:r w:rsidR="005B4CAA" w:rsidRPr="006A640A">
        <w:rPr>
          <w:rFonts w:ascii="Times New Roman" w:hAnsi="Times New Roman" w:cs="Times New Roman"/>
          <w:sz w:val="24"/>
          <w:szCs w:val="24"/>
        </w:rPr>
        <w:t>ICBA has</w:t>
      </w:r>
      <w:r w:rsidR="006D5236" w:rsidRPr="006A640A">
        <w:rPr>
          <w:rFonts w:ascii="Times New Roman" w:hAnsi="Times New Roman" w:cs="Times New Roman"/>
          <w:sz w:val="24"/>
          <w:szCs w:val="24"/>
        </w:rPr>
        <w:t xml:space="preserve"> partnered </w:t>
      </w:r>
      <w:r w:rsidR="00F93115" w:rsidRPr="006A640A">
        <w:rPr>
          <w:rFonts w:ascii="Times New Roman" w:hAnsi="Times New Roman" w:cs="Times New Roman"/>
          <w:sz w:val="24"/>
          <w:szCs w:val="24"/>
        </w:rPr>
        <w:t xml:space="preserve">with the </w:t>
      </w:r>
      <w:r w:rsidR="00EF4CF2" w:rsidRPr="006A640A">
        <w:rPr>
          <w:rFonts w:ascii="Times New Roman" w:hAnsi="Times New Roman" w:cs="Times New Roman"/>
          <w:sz w:val="24"/>
          <w:szCs w:val="24"/>
        </w:rPr>
        <w:t xml:space="preserve">Cybersecurity and Infrastructure Security Agency (CISA), a division of the U.S. Department of Homeland Security, </w:t>
      </w:r>
      <w:r w:rsidR="00755AEF" w:rsidRPr="006A640A">
        <w:rPr>
          <w:rFonts w:ascii="Times New Roman" w:hAnsi="Times New Roman" w:cs="Times New Roman"/>
          <w:sz w:val="24"/>
          <w:szCs w:val="24"/>
        </w:rPr>
        <w:t>to offer tabletop exercises tailored specifically to community banks.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</w:t>
      </w:r>
      <w:r w:rsidR="00A86A61" w:rsidRPr="006A640A">
        <w:rPr>
          <w:rFonts w:ascii="Times New Roman" w:hAnsi="Times New Roman" w:cs="Times New Roman"/>
          <w:sz w:val="24"/>
          <w:szCs w:val="24"/>
        </w:rPr>
        <w:t>These exercises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</w:t>
      </w:r>
      <w:r w:rsidR="00265B9B" w:rsidRPr="006A640A">
        <w:rPr>
          <w:rFonts w:ascii="Times New Roman" w:hAnsi="Times New Roman" w:cs="Times New Roman"/>
          <w:sz w:val="24"/>
          <w:szCs w:val="24"/>
        </w:rPr>
        <w:t>enable you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to bring </w:t>
      </w:r>
      <w:r w:rsidR="00F93115" w:rsidRPr="006A640A">
        <w:rPr>
          <w:rFonts w:ascii="Times New Roman" w:hAnsi="Times New Roman" w:cs="Times New Roman"/>
          <w:sz w:val="24"/>
          <w:szCs w:val="24"/>
        </w:rPr>
        <w:t xml:space="preserve">all areas of </w:t>
      </w:r>
      <w:r w:rsidR="00265B9B" w:rsidRPr="006A640A">
        <w:rPr>
          <w:rFonts w:ascii="Times New Roman" w:hAnsi="Times New Roman" w:cs="Times New Roman"/>
          <w:sz w:val="24"/>
          <w:szCs w:val="24"/>
        </w:rPr>
        <w:t>your bank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into th</w:t>
      </w:r>
      <w:r w:rsidR="00265B9B" w:rsidRPr="006A640A">
        <w:rPr>
          <w:rFonts w:ascii="Times New Roman" w:hAnsi="Times New Roman" w:cs="Times New Roman"/>
          <w:sz w:val="24"/>
          <w:szCs w:val="24"/>
        </w:rPr>
        <w:t>e cyber</w:t>
      </w:r>
      <w:r w:rsidR="00017780" w:rsidRPr="006A640A">
        <w:rPr>
          <w:rFonts w:ascii="Times New Roman" w:hAnsi="Times New Roman" w:cs="Times New Roman"/>
          <w:sz w:val="24"/>
          <w:szCs w:val="24"/>
        </w:rPr>
        <w:t xml:space="preserve"> and data </w:t>
      </w:r>
      <w:r w:rsidR="00265B9B" w:rsidRPr="006A640A">
        <w:rPr>
          <w:rFonts w:ascii="Times New Roman" w:hAnsi="Times New Roman" w:cs="Times New Roman"/>
          <w:sz w:val="24"/>
          <w:szCs w:val="24"/>
        </w:rPr>
        <w:t>security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fold</w:t>
      </w:r>
      <w:r w:rsidR="00265B9B" w:rsidRPr="006A640A">
        <w:rPr>
          <w:rFonts w:ascii="Times New Roman" w:hAnsi="Times New Roman" w:cs="Times New Roman"/>
          <w:sz w:val="24"/>
          <w:szCs w:val="24"/>
        </w:rPr>
        <w:t xml:space="preserve">, and in the </w:t>
      </w:r>
      <w:r w:rsidR="00265B9B" w:rsidRPr="006A640A">
        <w:rPr>
          <w:rFonts w:ascii="Times New Roman" w:hAnsi="Times New Roman" w:cs="Times New Roman"/>
          <w:sz w:val="24"/>
          <w:szCs w:val="24"/>
        </w:rPr>
        <w:lastRenderedPageBreak/>
        <w:t>process,</w:t>
      </w:r>
      <w:r w:rsidR="00F93115" w:rsidRPr="006A640A">
        <w:rPr>
          <w:rFonts w:ascii="Times New Roman" w:hAnsi="Times New Roman" w:cs="Times New Roman"/>
          <w:sz w:val="24"/>
          <w:szCs w:val="24"/>
        </w:rPr>
        <w:t xml:space="preserve"> create a deeper understanding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about what </w:t>
      </w:r>
      <w:r w:rsidR="00265B9B" w:rsidRPr="006A640A">
        <w:rPr>
          <w:rFonts w:ascii="Times New Roman" w:hAnsi="Times New Roman" w:cs="Times New Roman"/>
          <w:sz w:val="24"/>
          <w:szCs w:val="24"/>
        </w:rPr>
        <w:t>you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 are preparing for, how it will impact all facets of </w:t>
      </w:r>
      <w:r w:rsidR="00265B9B" w:rsidRPr="006A640A">
        <w:rPr>
          <w:rFonts w:ascii="Times New Roman" w:hAnsi="Times New Roman" w:cs="Times New Roman"/>
          <w:sz w:val="24"/>
          <w:szCs w:val="24"/>
        </w:rPr>
        <w:t xml:space="preserve">your </w:t>
      </w:r>
      <w:r w:rsidR="00E63B1C" w:rsidRPr="006A640A">
        <w:rPr>
          <w:rFonts w:ascii="Times New Roman" w:hAnsi="Times New Roman" w:cs="Times New Roman"/>
          <w:sz w:val="24"/>
          <w:szCs w:val="24"/>
        </w:rPr>
        <w:t xml:space="preserve">bank, </w:t>
      </w:r>
      <w:r w:rsidR="0022075C" w:rsidRPr="006A640A">
        <w:rPr>
          <w:rFonts w:ascii="Times New Roman" w:hAnsi="Times New Roman" w:cs="Times New Roman"/>
          <w:sz w:val="24"/>
          <w:szCs w:val="24"/>
        </w:rPr>
        <w:t xml:space="preserve">and how </w:t>
      </w:r>
      <w:r w:rsidR="00265B9B" w:rsidRPr="006A640A">
        <w:rPr>
          <w:rFonts w:ascii="Times New Roman" w:hAnsi="Times New Roman" w:cs="Times New Roman"/>
          <w:sz w:val="24"/>
          <w:szCs w:val="24"/>
        </w:rPr>
        <w:t>you</w:t>
      </w:r>
      <w:r w:rsidR="0022075C" w:rsidRPr="006A640A">
        <w:rPr>
          <w:rFonts w:ascii="Times New Roman" w:hAnsi="Times New Roman" w:cs="Times New Roman"/>
          <w:sz w:val="24"/>
          <w:szCs w:val="24"/>
        </w:rPr>
        <w:t xml:space="preserve"> can be ready </w:t>
      </w:r>
      <w:r w:rsidR="00F93115" w:rsidRPr="006A640A">
        <w:rPr>
          <w:rFonts w:ascii="Times New Roman" w:hAnsi="Times New Roman" w:cs="Times New Roman"/>
          <w:sz w:val="24"/>
          <w:szCs w:val="24"/>
        </w:rPr>
        <w:t>to respond to</w:t>
      </w:r>
      <w:r w:rsidR="0022075C" w:rsidRPr="006A640A">
        <w:rPr>
          <w:rFonts w:ascii="Times New Roman" w:hAnsi="Times New Roman" w:cs="Times New Roman"/>
          <w:sz w:val="24"/>
          <w:szCs w:val="24"/>
        </w:rPr>
        <w:t xml:space="preserve"> what may come </w:t>
      </w:r>
      <w:r w:rsidR="00265B9B" w:rsidRPr="006A640A">
        <w:rPr>
          <w:rFonts w:ascii="Times New Roman" w:hAnsi="Times New Roman" w:cs="Times New Roman"/>
          <w:sz w:val="24"/>
          <w:szCs w:val="24"/>
        </w:rPr>
        <w:t>y</w:t>
      </w:r>
      <w:r w:rsidR="0022075C" w:rsidRPr="006A640A">
        <w:rPr>
          <w:rFonts w:ascii="Times New Roman" w:hAnsi="Times New Roman" w:cs="Times New Roman"/>
          <w:sz w:val="24"/>
          <w:szCs w:val="24"/>
        </w:rPr>
        <w:t xml:space="preserve">our way. </w:t>
      </w:r>
      <w:r w:rsidR="00755AEF" w:rsidRPr="006A6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969A" w14:textId="4AD05884" w:rsidR="00755AEF" w:rsidRPr="006A640A" w:rsidRDefault="00265B9B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A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755AEF" w:rsidRPr="006A640A">
        <w:rPr>
          <w:rFonts w:ascii="Times New Roman" w:hAnsi="Times New Roman" w:cs="Times New Roman"/>
          <w:sz w:val="24"/>
          <w:szCs w:val="24"/>
        </w:rPr>
        <w:t xml:space="preserve">ICBA </w:t>
      </w:r>
      <w:r w:rsidR="00F93115" w:rsidRPr="006A640A">
        <w:rPr>
          <w:rFonts w:ascii="Times New Roman" w:hAnsi="Times New Roman" w:cs="Times New Roman"/>
          <w:sz w:val="24"/>
          <w:szCs w:val="24"/>
        </w:rPr>
        <w:t xml:space="preserve">also </w:t>
      </w:r>
      <w:r w:rsidR="00755AEF" w:rsidRPr="006A640A">
        <w:rPr>
          <w:rFonts w:ascii="Times New Roman" w:hAnsi="Times New Roman" w:cs="Times New Roman"/>
          <w:sz w:val="24"/>
          <w:szCs w:val="24"/>
        </w:rPr>
        <w:t xml:space="preserve">has </w:t>
      </w:r>
      <w:r w:rsidRPr="00240933">
        <w:rPr>
          <w:rFonts w:ascii="Times New Roman" w:hAnsi="Times New Roman" w:cs="Times New Roman"/>
          <w:sz w:val="24"/>
          <w:szCs w:val="24"/>
        </w:rPr>
        <w:t>create</w:t>
      </w:r>
      <w:r w:rsidR="00B77B87" w:rsidRPr="00240933">
        <w:rPr>
          <w:rFonts w:ascii="Times New Roman" w:hAnsi="Times New Roman" w:cs="Times New Roman"/>
          <w:sz w:val="24"/>
          <w:szCs w:val="24"/>
        </w:rPr>
        <w:t>d</w:t>
      </w:r>
      <w:r w:rsidR="00755AEF" w:rsidRPr="00240933">
        <w:rPr>
          <w:rFonts w:ascii="Times New Roman" w:hAnsi="Times New Roman" w:cs="Times New Roman"/>
          <w:sz w:val="24"/>
          <w:szCs w:val="24"/>
        </w:rPr>
        <w:t xml:space="preserve"> a</w:t>
      </w:r>
      <w:r w:rsidR="00990A77" w:rsidRPr="00240933">
        <w:rPr>
          <w:rFonts w:ascii="Times New Roman" w:hAnsi="Times New Roman" w:cs="Times New Roman"/>
          <w:sz w:val="24"/>
          <w:szCs w:val="24"/>
        </w:rPr>
        <w:t xml:space="preserve"> </w:t>
      </w:r>
      <w:r w:rsidR="0025640A" w:rsidRPr="00932A18">
        <w:t>Cyber and Data Security Resource Center</w:t>
      </w:r>
      <w:r w:rsidR="00755AEF" w:rsidRPr="00240933">
        <w:rPr>
          <w:rFonts w:ascii="Times New Roman" w:hAnsi="Times New Roman" w:cs="Times New Roman"/>
          <w:sz w:val="24"/>
          <w:szCs w:val="24"/>
        </w:rPr>
        <w:t>. Updated</w:t>
      </w:r>
      <w:r w:rsidR="00755AEF" w:rsidRPr="006A640A">
        <w:rPr>
          <w:rFonts w:ascii="Times New Roman" w:hAnsi="Times New Roman" w:cs="Times New Roman"/>
          <w:sz w:val="24"/>
          <w:szCs w:val="24"/>
        </w:rPr>
        <w:t xml:space="preserve"> regularly with new tools and resources, this center offers </w:t>
      </w:r>
      <w:r w:rsidR="00666EF4" w:rsidRPr="006A640A">
        <w:rPr>
          <w:rFonts w:ascii="Times New Roman" w:hAnsi="Times New Roman" w:cs="Times New Roman"/>
          <w:sz w:val="24"/>
          <w:szCs w:val="24"/>
        </w:rPr>
        <w:t xml:space="preserve">insights, tips and even customer support tools for community banks. 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It helps </w:t>
      </w:r>
      <w:r w:rsidR="00B77B87" w:rsidRPr="006A640A">
        <w:rPr>
          <w:rFonts w:ascii="Times New Roman" w:hAnsi="Times New Roman" w:cs="Times New Roman"/>
          <w:sz w:val="24"/>
          <w:szCs w:val="24"/>
        </w:rPr>
        <w:t>you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 not only</w:t>
      </w:r>
      <w:r w:rsidR="00C11310" w:rsidRPr="006A640A">
        <w:rPr>
          <w:rFonts w:ascii="Times New Roman" w:hAnsi="Times New Roman" w:cs="Times New Roman"/>
          <w:sz w:val="24"/>
          <w:szCs w:val="24"/>
        </w:rPr>
        <w:t xml:space="preserve"> to </w:t>
      </w:r>
      <w:r w:rsidR="00E85EED" w:rsidRPr="006A640A">
        <w:rPr>
          <w:rFonts w:ascii="Times New Roman" w:hAnsi="Times New Roman" w:cs="Times New Roman"/>
          <w:sz w:val="24"/>
          <w:szCs w:val="24"/>
        </w:rPr>
        <w:t>prepare</w:t>
      </w:r>
      <w:r w:rsidR="00240933">
        <w:rPr>
          <w:rFonts w:ascii="Times New Roman" w:hAnsi="Times New Roman" w:cs="Times New Roman"/>
          <w:sz w:val="24"/>
          <w:szCs w:val="24"/>
        </w:rPr>
        <w:t>,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 but</w:t>
      </w:r>
      <w:r w:rsidR="00240933">
        <w:rPr>
          <w:rFonts w:ascii="Times New Roman" w:hAnsi="Times New Roman" w:cs="Times New Roman"/>
          <w:sz w:val="24"/>
          <w:szCs w:val="24"/>
        </w:rPr>
        <w:t xml:space="preserve"> also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 execute </w:t>
      </w:r>
      <w:r w:rsidR="007E4FE4" w:rsidRPr="006A640A">
        <w:rPr>
          <w:rFonts w:ascii="Times New Roman" w:hAnsi="Times New Roman" w:cs="Times New Roman"/>
          <w:sz w:val="24"/>
          <w:szCs w:val="24"/>
        </w:rPr>
        <w:t>your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 cyber plans</w:t>
      </w:r>
      <w:r w:rsidR="002A4597" w:rsidRPr="006A640A">
        <w:rPr>
          <w:rFonts w:ascii="Times New Roman" w:hAnsi="Times New Roman" w:cs="Times New Roman"/>
          <w:sz w:val="24"/>
          <w:szCs w:val="24"/>
        </w:rPr>
        <w:t xml:space="preserve"> and introduce new education, training and resources as needed</w:t>
      </w:r>
      <w:r w:rsidR="00E85EED" w:rsidRPr="006A6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87C12E" w14:textId="35E08BDB" w:rsidR="007B03EA" w:rsidRPr="006A640A" w:rsidRDefault="00554835" w:rsidP="006A6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03EA" w:rsidRPr="006A640A">
        <w:rPr>
          <w:rFonts w:ascii="Times New Roman" w:eastAsia="Times New Roman" w:hAnsi="Times New Roman" w:cs="Times New Roman"/>
          <w:sz w:val="24"/>
          <w:szCs w:val="24"/>
        </w:rPr>
        <w:t>n today’s environment, cyber</w:t>
      </w:r>
      <w:r w:rsidR="00E16172" w:rsidRPr="006A640A">
        <w:rPr>
          <w:rFonts w:ascii="Times New Roman" w:eastAsia="Times New Roman" w:hAnsi="Times New Roman" w:cs="Times New Roman"/>
          <w:sz w:val="24"/>
          <w:szCs w:val="24"/>
        </w:rPr>
        <w:t xml:space="preserve"> and data </w:t>
      </w:r>
      <w:r w:rsidR="007B03EA" w:rsidRPr="006A640A">
        <w:rPr>
          <w:rFonts w:ascii="Times New Roman" w:eastAsia="Times New Roman" w:hAnsi="Times New Roman" w:cs="Times New Roman"/>
          <w:sz w:val="24"/>
          <w:szCs w:val="24"/>
        </w:rPr>
        <w:t xml:space="preserve">security is about constant </w:t>
      </w:r>
      <w:r w:rsidR="00666EF4" w:rsidRPr="006A640A">
        <w:rPr>
          <w:rFonts w:ascii="Times New Roman" w:eastAsia="Times New Roman" w:hAnsi="Times New Roman" w:cs="Times New Roman"/>
          <w:sz w:val="24"/>
          <w:szCs w:val="24"/>
        </w:rPr>
        <w:t>vigilance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>. This can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 feel like</w:t>
      </w:r>
      <w:r w:rsidR="00C2618C" w:rsidRPr="006A640A">
        <w:rPr>
          <w:rFonts w:ascii="Times New Roman" w:eastAsia="Times New Roman" w:hAnsi="Times New Roman" w:cs="Times New Roman"/>
          <w:sz w:val="24"/>
          <w:szCs w:val="24"/>
        </w:rPr>
        <w:t xml:space="preserve"> a daunting task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>, but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 by working </w:t>
      </w:r>
      <w:r w:rsidR="0058454B" w:rsidRPr="006A640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B03EA" w:rsidRPr="006A640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8454B" w:rsidRPr="006A640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B03EA" w:rsidRPr="006A640A">
        <w:rPr>
          <w:rFonts w:ascii="Times New Roman" w:eastAsia="Times New Roman" w:hAnsi="Times New Roman" w:cs="Times New Roman"/>
          <w:sz w:val="24"/>
          <w:szCs w:val="24"/>
        </w:rPr>
        <w:t>-sized pieces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 keep </w:t>
      </w:r>
      <w:r w:rsidR="00E16172" w:rsidRPr="006A640A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top of mind on a </w:t>
      </w:r>
      <w:r w:rsidR="003F1626" w:rsidRPr="006A640A">
        <w:rPr>
          <w:rFonts w:ascii="Times New Roman" w:eastAsia="Times New Roman" w:hAnsi="Times New Roman" w:cs="Times New Roman"/>
          <w:sz w:val="24"/>
          <w:szCs w:val="24"/>
        </w:rPr>
        <w:t xml:space="preserve">standing 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>basis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 xml:space="preserve"> and build a</w:t>
      </w:r>
      <w:r w:rsidR="00FB066D" w:rsidRPr="006A640A">
        <w:rPr>
          <w:rFonts w:ascii="Times New Roman" w:eastAsia="Times New Roman" w:hAnsi="Times New Roman" w:cs="Times New Roman"/>
          <w:sz w:val="24"/>
          <w:szCs w:val="24"/>
        </w:rPr>
        <w:t xml:space="preserve"> culture of </w:t>
      </w:r>
      <w:r w:rsidR="003F1626" w:rsidRPr="006A640A">
        <w:rPr>
          <w:rFonts w:ascii="Times New Roman" w:eastAsia="Times New Roman" w:hAnsi="Times New Roman" w:cs="Times New Roman"/>
          <w:sz w:val="24"/>
          <w:szCs w:val="24"/>
        </w:rPr>
        <w:t xml:space="preserve">cyber </w:t>
      </w:r>
      <w:r w:rsidR="00E16172" w:rsidRPr="006A640A">
        <w:rPr>
          <w:rFonts w:ascii="Times New Roman" w:eastAsia="Times New Roman" w:hAnsi="Times New Roman" w:cs="Times New Roman"/>
          <w:sz w:val="24"/>
          <w:szCs w:val="24"/>
        </w:rPr>
        <w:t xml:space="preserve">and data </w:t>
      </w:r>
      <w:r w:rsidR="003F1626" w:rsidRPr="006A640A">
        <w:rPr>
          <w:rFonts w:ascii="Times New Roman" w:eastAsia="Times New Roman" w:hAnsi="Times New Roman" w:cs="Times New Roman"/>
          <w:sz w:val="24"/>
          <w:szCs w:val="24"/>
        </w:rPr>
        <w:t xml:space="preserve">preparedness. </w:t>
      </w:r>
      <w:r w:rsidR="00756A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1626" w:rsidRPr="006A640A">
        <w:rPr>
          <w:rFonts w:ascii="Times New Roman" w:eastAsia="Times New Roman" w:hAnsi="Times New Roman" w:cs="Times New Roman"/>
          <w:sz w:val="24"/>
          <w:szCs w:val="24"/>
        </w:rPr>
        <w:t>hat cyber</w:t>
      </w:r>
      <w:r w:rsidR="00E16172" w:rsidRPr="006A640A">
        <w:rPr>
          <w:rFonts w:ascii="Times New Roman" w:eastAsia="Times New Roman" w:hAnsi="Times New Roman" w:cs="Times New Roman"/>
          <w:sz w:val="24"/>
          <w:szCs w:val="24"/>
        </w:rPr>
        <w:t xml:space="preserve"> and data </w:t>
      </w:r>
      <w:r w:rsidR="003F1626" w:rsidRPr="006A640A">
        <w:rPr>
          <w:rFonts w:ascii="Times New Roman" w:eastAsia="Times New Roman" w:hAnsi="Times New Roman" w:cs="Times New Roman"/>
          <w:sz w:val="24"/>
          <w:szCs w:val="24"/>
        </w:rPr>
        <w:t xml:space="preserve">security-first mentality will go a long way in helping to protect 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C551C" w:rsidRPr="006A640A">
        <w:rPr>
          <w:rFonts w:ascii="Times New Roman" w:eastAsia="Times New Roman" w:hAnsi="Times New Roman" w:cs="Times New Roman"/>
          <w:sz w:val="24"/>
          <w:szCs w:val="24"/>
        </w:rPr>
        <w:t xml:space="preserve">and your customers 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94344" w:rsidRPr="006A640A">
        <w:rPr>
          <w:rFonts w:ascii="Times New Roman" w:eastAsia="Times New Roman" w:hAnsi="Times New Roman" w:cs="Times New Roman"/>
          <w:sz w:val="24"/>
          <w:szCs w:val="24"/>
        </w:rPr>
        <w:t>emerging</w:t>
      </w:r>
      <w:r w:rsidR="004833D0" w:rsidRPr="006A640A">
        <w:rPr>
          <w:rFonts w:ascii="Times New Roman" w:eastAsia="Times New Roman" w:hAnsi="Times New Roman" w:cs="Times New Roman"/>
          <w:sz w:val="24"/>
          <w:szCs w:val="24"/>
        </w:rPr>
        <w:t xml:space="preserve"> threats. </w:t>
      </w:r>
    </w:p>
    <w:p w14:paraId="604B73B4" w14:textId="7C13CFA3" w:rsidR="00E939ED" w:rsidRDefault="00E939ED" w:rsidP="006A6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1963B" w14:textId="5BBA8C4E" w:rsidR="0025640A" w:rsidRPr="00932A18" w:rsidRDefault="0025640A" w:rsidP="006A640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A18">
        <w:rPr>
          <w:rFonts w:ascii="Times New Roman" w:eastAsia="Times New Roman" w:hAnsi="Times New Roman" w:cs="Times New Roman"/>
          <w:color w:val="FF0000"/>
          <w:sz w:val="24"/>
          <w:szCs w:val="24"/>
        </w:rPr>
        <w:t>[sidebar]</w:t>
      </w:r>
    </w:p>
    <w:p w14:paraId="7E2059CF" w14:textId="3C958EDA" w:rsidR="00E939ED" w:rsidRPr="00932A18" w:rsidRDefault="00E939ED" w:rsidP="006A64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 I’ll </w:t>
      </w:r>
      <w:r w:rsidR="0025640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932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25640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32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 </w:t>
      </w:r>
      <w:r w:rsidR="0025640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932A18">
        <w:rPr>
          <w:rFonts w:ascii="Times New Roman" w:eastAsia="Times New Roman" w:hAnsi="Times New Roman" w:cs="Times New Roman"/>
          <w:b/>
          <w:bCs/>
          <w:sz w:val="24"/>
          <w:szCs w:val="24"/>
        </w:rPr>
        <w:t>onth</w:t>
      </w:r>
    </w:p>
    <w:p w14:paraId="70D30A58" w14:textId="572EA622" w:rsidR="00E939ED" w:rsidRDefault="00E939ED" w:rsidP="006A6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0A">
        <w:rPr>
          <w:rFonts w:ascii="Times New Roman" w:eastAsia="Times New Roman" w:hAnsi="Times New Roman" w:cs="Times New Roman"/>
          <w:sz w:val="24"/>
          <w:szCs w:val="24"/>
        </w:rPr>
        <w:t xml:space="preserve">I’ll be participating </w:t>
      </w:r>
      <w:r w:rsidR="004C4D66" w:rsidRPr="006A640A">
        <w:rPr>
          <w:rFonts w:ascii="Times New Roman" w:eastAsia="Times New Roman" w:hAnsi="Times New Roman" w:cs="Times New Roman"/>
          <w:sz w:val="24"/>
          <w:szCs w:val="24"/>
        </w:rPr>
        <w:t xml:space="preserve">in our </w:t>
      </w:r>
      <w:r w:rsidR="000E32DB" w:rsidRPr="006A640A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="00114CCD" w:rsidRPr="006A640A">
        <w:rPr>
          <w:rFonts w:ascii="Times New Roman" w:eastAsia="Times New Roman" w:hAnsi="Times New Roman" w:cs="Times New Roman"/>
          <w:sz w:val="24"/>
          <w:szCs w:val="24"/>
        </w:rPr>
        <w:t>l</w:t>
      </w:r>
      <w:r w:rsidR="000E32DB" w:rsidRPr="006A640A">
        <w:rPr>
          <w:rFonts w:ascii="Times New Roman" w:eastAsia="Times New Roman" w:hAnsi="Times New Roman" w:cs="Times New Roman"/>
          <w:sz w:val="24"/>
          <w:szCs w:val="24"/>
        </w:rPr>
        <w:t xml:space="preserve">eadership </w:t>
      </w:r>
      <w:r w:rsidRPr="006A640A">
        <w:rPr>
          <w:rFonts w:ascii="Times New Roman" w:eastAsia="Times New Roman" w:hAnsi="Times New Roman" w:cs="Times New Roman"/>
          <w:sz w:val="24"/>
          <w:szCs w:val="24"/>
        </w:rPr>
        <w:t xml:space="preserve">meeting as we strategize for the coming year </w:t>
      </w:r>
      <w:r w:rsidR="004C4D66" w:rsidRPr="006A640A">
        <w:rPr>
          <w:rFonts w:ascii="Times New Roman" w:eastAsia="Times New Roman" w:hAnsi="Times New Roman" w:cs="Times New Roman"/>
          <w:sz w:val="24"/>
          <w:szCs w:val="24"/>
        </w:rPr>
        <w:t>and consider</w:t>
      </w:r>
      <w:r w:rsidRPr="006A640A">
        <w:rPr>
          <w:rFonts w:ascii="Times New Roman" w:eastAsia="Times New Roman" w:hAnsi="Times New Roman" w:cs="Times New Roman"/>
          <w:sz w:val="24"/>
          <w:szCs w:val="24"/>
        </w:rPr>
        <w:t xml:space="preserve"> ways to help</w:t>
      </w:r>
      <w:r w:rsidR="004B39A9" w:rsidRPr="006A640A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6A640A">
        <w:rPr>
          <w:rFonts w:ascii="Times New Roman" w:eastAsia="Times New Roman" w:hAnsi="Times New Roman" w:cs="Times New Roman"/>
          <w:sz w:val="24"/>
          <w:szCs w:val="24"/>
        </w:rPr>
        <w:t xml:space="preserve"> banks </w:t>
      </w:r>
      <w:r w:rsidR="000E32DB" w:rsidRPr="006A640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6A640A">
        <w:rPr>
          <w:rFonts w:ascii="Times New Roman" w:eastAsia="Times New Roman" w:hAnsi="Times New Roman" w:cs="Times New Roman"/>
          <w:sz w:val="24"/>
          <w:szCs w:val="24"/>
        </w:rPr>
        <w:t>manage risks</w:t>
      </w:r>
      <w:r w:rsidR="004C4D66" w:rsidRPr="006A640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B39A9" w:rsidRPr="006A640A">
        <w:rPr>
          <w:rFonts w:ascii="Times New Roman" w:eastAsia="Times New Roman" w:hAnsi="Times New Roman" w:cs="Times New Roman"/>
          <w:sz w:val="24"/>
          <w:szCs w:val="24"/>
        </w:rPr>
        <w:t xml:space="preserve">embrace new opportunities. </w:t>
      </w:r>
    </w:p>
    <w:p w14:paraId="33A84D87" w14:textId="5AB31274" w:rsidR="0025640A" w:rsidRDefault="0025640A" w:rsidP="006A6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7C0E3" w14:textId="52FF7CBC" w:rsidR="0025640A" w:rsidRPr="00932A18" w:rsidRDefault="0025640A" w:rsidP="006A640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2A18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2E611FC6" w14:textId="3E64182A" w:rsidR="0025640A" w:rsidRPr="006A640A" w:rsidRDefault="0025640A" w:rsidP="006A6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0A">
        <w:rPr>
          <w:rFonts w:ascii="Times New Roman" w:eastAsia="Times New Roman" w:hAnsi="Times New Roman" w:cs="Times New Roman"/>
          <w:sz w:val="24"/>
          <w:szCs w:val="24"/>
        </w:rPr>
        <w:t xml:space="preserve">Connect with Rebeca </w:t>
      </w:r>
      <w:r w:rsidRPr="00932A18">
        <w:rPr>
          <w:rFonts w:ascii="Times New Roman" w:eastAsia="Times New Roman" w:hAnsi="Times New Roman" w:cs="Times New Roman"/>
          <w:b/>
          <w:bCs/>
          <w:sz w:val="24"/>
          <w:szCs w:val="24"/>
        </w:rPr>
        <w:t>@romerorainey</w:t>
      </w:r>
    </w:p>
    <w:p w14:paraId="2305A6F6" w14:textId="7950213F" w:rsidR="00A0306E" w:rsidRDefault="00A0306E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186FBE" w14:textId="4E73A866" w:rsidR="00C517C8" w:rsidRDefault="00C517C8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042CC" w14:textId="476621C1" w:rsidR="00C517C8" w:rsidRPr="00932A18" w:rsidRDefault="00C517C8" w:rsidP="006A640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32A18">
        <w:rPr>
          <w:rFonts w:ascii="Times New Roman" w:hAnsi="Times New Roman" w:cs="Times New Roman"/>
          <w:color w:val="FF0000"/>
          <w:sz w:val="24"/>
          <w:szCs w:val="24"/>
        </w:rPr>
        <w:t>[pull quote]</w:t>
      </w:r>
    </w:p>
    <w:p w14:paraId="3429C739" w14:textId="59459AAF" w:rsidR="00C517C8" w:rsidRDefault="00CC0B73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A640A">
        <w:rPr>
          <w:rFonts w:ascii="Times New Roman" w:hAnsi="Times New Roman" w:cs="Times New Roman"/>
          <w:sz w:val="24"/>
          <w:szCs w:val="24"/>
        </w:rPr>
        <w:t>While there’s no cyber or data security silver bullet, by bringing the theoretical into a true banking environment, we can begin to establish action plans that speak to real-world attacks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BCA3ECC" w14:textId="08D7EAC2" w:rsidR="00C517C8" w:rsidRDefault="00C517C8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5D55D" w14:textId="77777777" w:rsidR="00C517C8" w:rsidRPr="006A640A" w:rsidRDefault="00C517C8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C4920B" w14:textId="2D571160" w:rsidR="006A640A" w:rsidRPr="00932A18" w:rsidRDefault="006A640A" w:rsidP="006A640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32A18">
        <w:rPr>
          <w:rFonts w:ascii="Times New Roman" w:hAnsi="Times New Roman" w:cs="Times New Roman"/>
          <w:color w:val="FF0000"/>
          <w:sz w:val="24"/>
          <w:szCs w:val="24"/>
        </w:rPr>
        <w:t>[source</w:t>
      </w:r>
      <w:r w:rsidR="0025640A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932A18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0B6845C9" w14:textId="5CA3A6EB" w:rsidR="006A640A" w:rsidRDefault="006A640A" w:rsidP="006A640A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Pr="006A640A">
          <w:rPr>
            <w:rStyle w:val="Hyperlink"/>
            <w:rFonts w:ascii="Times New Roman" w:hAnsi="Times New Roman" w:cs="Times New Roman"/>
            <w:sz w:val="24"/>
            <w:szCs w:val="24"/>
          </w:rPr>
          <w:t>2022 CEO Outlook Survey</w:t>
        </w:r>
      </w:hyperlink>
    </w:p>
    <w:p w14:paraId="2ED06DF5" w14:textId="766BF82D" w:rsidR="0025640A" w:rsidRDefault="0025640A" w:rsidP="006A640A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6A640A">
          <w:rPr>
            <w:rStyle w:val="Hyperlink"/>
            <w:rFonts w:ascii="Times New Roman" w:hAnsi="Times New Roman" w:cs="Times New Roman"/>
            <w:sz w:val="24"/>
            <w:szCs w:val="24"/>
          </w:rPr>
          <w:t>Cyber and Data Security Resource Center</w:t>
        </w:r>
      </w:hyperlink>
    </w:p>
    <w:p w14:paraId="4B835678" w14:textId="77777777" w:rsidR="006A640A" w:rsidRPr="006A640A" w:rsidRDefault="006A640A" w:rsidP="006A64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640A" w:rsidRPr="006A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E1sDAzsTQzMDVS0lEKTi0uzszPAykwrAUA4xBxoywAAAA="/>
  </w:docVars>
  <w:rsids>
    <w:rsidRoot w:val="00306F82"/>
    <w:rsid w:val="00017780"/>
    <w:rsid w:val="00043F36"/>
    <w:rsid w:val="00046E75"/>
    <w:rsid w:val="00082304"/>
    <w:rsid w:val="000E32DB"/>
    <w:rsid w:val="00114CCD"/>
    <w:rsid w:val="001B5DBF"/>
    <w:rsid w:val="002070F6"/>
    <w:rsid w:val="0022075C"/>
    <w:rsid w:val="00240933"/>
    <w:rsid w:val="00256358"/>
    <w:rsid w:val="0025640A"/>
    <w:rsid w:val="00265B9B"/>
    <w:rsid w:val="00275411"/>
    <w:rsid w:val="00297C2E"/>
    <w:rsid w:val="002A4597"/>
    <w:rsid w:val="002D13B1"/>
    <w:rsid w:val="00306F82"/>
    <w:rsid w:val="0036526F"/>
    <w:rsid w:val="003C1758"/>
    <w:rsid w:val="003D53FC"/>
    <w:rsid w:val="003F1626"/>
    <w:rsid w:val="00416C38"/>
    <w:rsid w:val="00445471"/>
    <w:rsid w:val="00463D10"/>
    <w:rsid w:val="004833D0"/>
    <w:rsid w:val="004B39A9"/>
    <w:rsid w:val="004C4D66"/>
    <w:rsid w:val="004D2EA8"/>
    <w:rsid w:val="00514389"/>
    <w:rsid w:val="00535282"/>
    <w:rsid w:val="00554835"/>
    <w:rsid w:val="005837E6"/>
    <w:rsid w:val="0058454B"/>
    <w:rsid w:val="005A26BE"/>
    <w:rsid w:val="005B06E9"/>
    <w:rsid w:val="005B4CAA"/>
    <w:rsid w:val="005E3D25"/>
    <w:rsid w:val="00603573"/>
    <w:rsid w:val="00666EF4"/>
    <w:rsid w:val="006A640A"/>
    <w:rsid w:val="006B3A0B"/>
    <w:rsid w:val="006B77C8"/>
    <w:rsid w:val="006D5236"/>
    <w:rsid w:val="00744781"/>
    <w:rsid w:val="007540A0"/>
    <w:rsid w:val="00755AEF"/>
    <w:rsid w:val="00756AB0"/>
    <w:rsid w:val="00794344"/>
    <w:rsid w:val="007B03EA"/>
    <w:rsid w:val="007E4FE4"/>
    <w:rsid w:val="00826C89"/>
    <w:rsid w:val="00883C63"/>
    <w:rsid w:val="00887F0D"/>
    <w:rsid w:val="008C551C"/>
    <w:rsid w:val="00932A18"/>
    <w:rsid w:val="009365CE"/>
    <w:rsid w:val="0097078F"/>
    <w:rsid w:val="00990A77"/>
    <w:rsid w:val="009C570D"/>
    <w:rsid w:val="00A0306E"/>
    <w:rsid w:val="00A33A3A"/>
    <w:rsid w:val="00A5521C"/>
    <w:rsid w:val="00A86A61"/>
    <w:rsid w:val="00A87B2E"/>
    <w:rsid w:val="00B265EA"/>
    <w:rsid w:val="00B77B87"/>
    <w:rsid w:val="00BE055F"/>
    <w:rsid w:val="00C11310"/>
    <w:rsid w:val="00C2618C"/>
    <w:rsid w:val="00C36C95"/>
    <w:rsid w:val="00C517C8"/>
    <w:rsid w:val="00C622FF"/>
    <w:rsid w:val="00C97A0C"/>
    <w:rsid w:val="00CC0B73"/>
    <w:rsid w:val="00D7085C"/>
    <w:rsid w:val="00DA438D"/>
    <w:rsid w:val="00E16172"/>
    <w:rsid w:val="00E543DA"/>
    <w:rsid w:val="00E63B1C"/>
    <w:rsid w:val="00E678D5"/>
    <w:rsid w:val="00E85EED"/>
    <w:rsid w:val="00E939ED"/>
    <w:rsid w:val="00E95F4C"/>
    <w:rsid w:val="00EF4CF2"/>
    <w:rsid w:val="00EF4ECF"/>
    <w:rsid w:val="00EF518E"/>
    <w:rsid w:val="00F7527E"/>
    <w:rsid w:val="00F93115"/>
    <w:rsid w:val="00FA3A0A"/>
    <w:rsid w:val="00FB066D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A6"/>
  <w15:chartTrackingRefBased/>
  <w15:docId w15:val="{FF10338C-B0C0-48DC-8D0F-2367E33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3E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4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ba.org/solutions/operational-risk/cyber-and-data-security" TargetMode="External"/><Relationship Id="rId4" Type="http://schemas.openxmlformats.org/officeDocument/2006/relationships/hyperlink" Target="https://independentbanker.org/2022/01/community-bank-ceo-outlook-2022-your-priorities-for-the-new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Tiffany Lukk</cp:lastModifiedBy>
  <cp:revision>8</cp:revision>
  <dcterms:created xsi:type="dcterms:W3CDTF">2022-08-25T15:48:00Z</dcterms:created>
  <dcterms:modified xsi:type="dcterms:W3CDTF">2022-08-25T18:50:00Z</dcterms:modified>
</cp:coreProperties>
</file>